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20" w:rsidRDefault="00DE2EA2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proofErr w:type="gramStart"/>
      <w:r>
        <w:rPr>
          <w:rFonts w:asciiTheme="majorEastAsia" w:eastAsiaTheme="majorEastAsia" w:hAnsiTheme="majorEastAsia" w:cstheme="majorEastAsia" w:hint="eastAsia"/>
          <w:sz w:val="44"/>
          <w:szCs w:val="44"/>
        </w:rPr>
        <w:t>各招投标</w:t>
      </w:r>
      <w:proofErr w:type="gramEnd"/>
      <w:r>
        <w:rPr>
          <w:rFonts w:asciiTheme="majorEastAsia" w:eastAsiaTheme="majorEastAsia" w:hAnsiTheme="majorEastAsia" w:cstheme="majorEastAsia" w:hint="eastAsia"/>
          <w:sz w:val="44"/>
          <w:szCs w:val="44"/>
        </w:rPr>
        <w:t>行政主管部门</w:t>
      </w:r>
      <w:r w:rsidR="004D2CA2">
        <w:rPr>
          <w:rFonts w:asciiTheme="majorEastAsia" w:eastAsiaTheme="majorEastAsia" w:hAnsiTheme="majorEastAsia" w:cstheme="majorEastAsia" w:hint="eastAsia"/>
          <w:sz w:val="44"/>
          <w:szCs w:val="44"/>
        </w:rPr>
        <w:t>、政府采购主管部门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联系方式</w:t>
      </w:r>
    </w:p>
    <w:p w:rsidR="00385120" w:rsidRDefault="00385120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tbl>
      <w:tblPr>
        <w:tblStyle w:val="a3"/>
        <w:tblW w:w="0" w:type="auto"/>
        <w:tblInd w:w="-225" w:type="dxa"/>
        <w:tblLayout w:type="fixed"/>
        <w:tblLook w:val="04A0"/>
      </w:tblPr>
      <w:tblGrid>
        <w:gridCol w:w="825"/>
        <w:gridCol w:w="5820"/>
        <w:gridCol w:w="1440"/>
        <w:gridCol w:w="2355"/>
        <w:gridCol w:w="3076"/>
        <w:gridCol w:w="883"/>
      </w:tblGrid>
      <w:tr w:rsidR="00385120" w:rsidTr="003C43A1">
        <w:tc>
          <w:tcPr>
            <w:tcW w:w="82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5820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b/>
                <w:bCs/>
                <w:color w:val="000000"/>
                <w:sz w:val="32"/>
                <w:szCs w:val="32"/>
              </w:rPr>
              <w:t>主管部门</w:t>
            </w:r>
          </w:p>
        </w:tc>
        <w:tc>
          <w:tcPr>
            <w:tcW w:w="1440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b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35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b/>
                <w:bCs/>
                <w:color w:val="000000"/>
                <w:sz w:val="32"/>
                <w:szCs w:val="32"/>
              </w:rPr>
              <w:t>联系</w:t>
            </w:r>
            <w:bookmarkStart w:id="0" w:name="_GoBack"/>
            <w:bookmarkEnd w:id="0"/>
            <w:r>
              <w:rPr>
                <w:rFonts w:ascii="KaiTi" w:eastAsia="KaiTi" w:hAnsi="KaiTi" w:cs="KaiTi" w:hint="eastAsia"/>
                <w:b/>
                <w:bCs/>
                <w:color w:val="000000"/>
                <w:sz w:val="32"/>
                <w:szCs w:val="32"/>
              </w:rPr>
              <w:t>方式</w:t>
            </w:r>
          </w:p>
        </w:tc>
        <w:tc>
          <w:tcPr>
            <w:tcW w:w="3076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b/>
                <w:bCs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883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b/>
                <w:bCs/>
                <w:color w:val="000000"/>
                <w:sz w:val="32"/>
                <w:szCs w:val="32"/>
              </w:rPr>
              <w:t>备注</w:t>
            </w:r>
          </w:p>
        </w:tc>
      </w:tr>
      <w:tr w:rsidR="00385120" w:rsidTr="003C43A1">
        <w:tc>
          <w:tcPr>
            <w:tcW w:w="82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5820" w:type="dxa"/>
          </w:tcPr>
          <w:p w:rsidR="00385120" w:rsidRDefault="00DE2EA2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建设管理部</w:t>
            </w:r>
          </w:p>
        </w:tc>
        <w:tc>
          <w:tcPr>
            <w:tcW w:w="1440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王艳秋</w:t>
            </w:r>
          </w:p>
        </w:tc>
        <w:tc>
          <w:tcPr>
            <w:tcW w:w="235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0538-8938987</w:t>
            </w:r>
          </w:p>
        </w:tc>
        <w:tc>
          <w:tcPr>
            <w:tcW w:w="3076" w:type="dxa"/>
          </w:tcPr>
          <w:p w:rsidR="00385120" w:rsidRDefault="00DE2EA2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gxqsqjs@163.com</w:t>
            </w:r>
          </w:p>
        </w:tc>
        <w:tc>
          <w:tcPr>
            <w:tcW w:w="883" w:type="dxa"/>
          </w:tcPr>
          <w:p w:rsidR="00385120" w:rsidRDefault="00385120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</w:tr>
      <w:tr w:rsidR="00385120" w:rsidTr="003C43A1">
        <w:tc>
          <w:tcPr>
            <w:tcW w:w="82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5820" w:type="dxa"/>
          </w:tcPr>
          <w:p w:rsidR="00385120" w:rsidRDefault="00DE2EA2"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经济发展部</w:t>
            </w:r>
          </w:p>
        </w:tc>
        <w:tc>
          <w:tcPr>
            <w:tcW w:w="1440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李俊</w:t>
            </w:r>
          </w:p>
        </w:tc>
        <w:tc>
          <w:tcPr>
            <w:tcW w:w="235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0538-8937156</w:t>
            </w:r>
          </w:p>
        </w:tc>
        <w:tc>
          <w:tcPr>
            <w:tcW w:w="3076" w:type="dxa"/>
          </w:tcPr>
          <w:p w:rsidR="00385120" w:rsidRDefault="00DE2EA2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tagxqjfj@163.com</w:t>
            </w:r>
          </w:p>
        </w:tc>
        <w:tc>
          <w:tcPr>
            <w:tcW w:w="883" w:type="dxa"/>
          </w:tcPr>
          <w:p w:rsidR="00385120" w:rsidRDefault="00385120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</w:tr>
      <w:tr w:rsidR="00385120" w:rsidTr="003C43A1">
        <w:tc>
          <w:tcPr>
            <w:tcW w:w="82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5820" w:type="dxa"/>
          </w:tcPr>
          <w:p w:rsidR="00385120" w:rsidRDefault="00DE2EA2"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综合管理部宣传工作办公室</w:t>
            </w:r>
          </w:p>
        </w:tc>
        <w:tc>
          <w:tcPr>
            <w:tcW w:w="1440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赵加帅</w:t>
            </w:r>
            <w:proofErr w:type="gramEnd"/>
          </w:p>
        </w:tc>
        <w:tc>
          <w:tcPr>
            <w:tcW w:w="235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0538-8937662</w:t>
            </w:r>
          </w:p>
        </w:tc>
        <w:tc>
          <w:tcPr>
            <w:tcW w:w="3076" w:type="dxa"/>
          </w:tcPr>
          <w:p w:rsidR="00385120" w:rsidRDefault="00DE2EA2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tagxqwh@163.com</w:t>
            </w:r>
          </w:p>
        </w:tc>
        <w:tc>
          <w:tcPr>
            <w:tcW w:w="883" w:type="dxa"/>
          </w:tcPr>
          <w:p w:rsidR="00385120" w:rsidRDefault="00385120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</w:tr>
      <w:tr w:rsidR="00385120" w:rsidTr="003C43A1">
        <w:trPr>
          <w:trHeight w:val="908"/>
        </w:trPr>
        <w:tc>
          <w:tcPr>
            <w:tcW w:w="82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5820" w:type="dxa"/>
          </w:tcPr>
          <w:p w:rsidR="00385120" w:rsidRDefault="00DE2EA2">
            <w:pPr>
              <w:spacing w:line="400" w:lineRule="exact"/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社会事务服务中心农业农村工作办公室</w:t>
            </w:r>
          </w:p>
        </w:tc>
        <w:tc>
          <w:tcPr>
            <w:tcW w:w="1440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张道泉</w:t>
            </w:r>
          </w:p>
        </w:tc>
        <w:tc>
          <w:tcPr>
            <w:tcW w:w="2355" w:type="dxa"/>
          </w:tcPr>
          <w:p w:rsidR="00385120" w:rsidRDefault="00DE2EA2" w:rsidP="003C43A1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0538-</w:t>
            </w: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8938096</w:t>
            </w:r>
          </w:p>
        </w:tc>
        <w:tc>
          <w:tcPr>
            <w:tcW w:w="3076" w:type="dxa"/>
          </w:tcPr>
          <w:p w:rsidR="00385120" w:rsidRDefault="00DE2EA2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/>
                <w:color w:val="000000"/>
                <w:sz w:val="32"/>
                <w:szCs w:val="32"/>
              </w:rPr>
              <w:t>jfjlgq@126.com</w:t>
            </w:r>
          </w:p>
        </w:tc>
        <w:tc>
          <w:tcPr>
            <w:tcW w:w="883" w:type="dxa"/>
          </w:tcPr>
          <w:p w:rsidR="00385120" w:rsidRDefault="00385120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</w:tr>
      <w:tr w:rsidR="00385120" w:rsidTr="003C43A1">
        <w:tc>
          <w:tcPr>
            <w:tcW w:w="82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5820" w:type="dxa"/>
          </w:tcPr>
          <w:p w:rsidR="00385120" w:rsidRDefault="00DE2EA2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泰安市交通运输局直属分局</w:t>
            </w:r>
          </w:p>
        </w:tc>
        <w:tc>
          <w:tcPr>
            <w:tcW w:w="1440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张宏伟</w:t>
            </w:r>
          </w:p>
        </w:tc>
        <w:tc>
          <w:tcPr>
            <w:tcW w:w="2355" w:type="dxa"/>
          </w:tcPr>
          <w:p w:rsidR="00385120" w:rsidRDefault="00DE2EA2">
            <w:pPr>
              <w:jc w:val="center"/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0538-8503396</w:t>
            </w:r>
          </w:p>
        </w:tc>
        <w:tc>
          <w:tcPr>
            <w:tcW w:w="3076" w:type="dxa"/>
          </w:tcPr>
          <w:p w:rsidR="00385120" w:rsidRDefault="00D0613D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  <w:hyperlink r:id="rId8" w:history="1">
              <w:r w:rsidR="00DE2EA2">
                <w:rPr>
                  <w:rStyle w:val="a4"/>
                  <w:rFonts w:ascii="KaiTi" w:eastAsia="KaiTi" w:hAnsi="KaiTi" w:cs="KaiTi" w:hint="eastAsia"/>
                  <w:color w:val="000000"/>
                  <w:sz w:val="32"/>
                  <w:szCs w:val="32"/>
                </w:rPr>
                <w:t>tajtzsfj@126.com</w:t>
              </w:r>
            </w:hyperlink>
          </w:p>
        </w:tc>
        <w:tc>
          <w:tcPr>
            <w:tcW w:w="883" w:type="dxa"/>
          </w:tcPr>
          <w:p w:rsidR="00385120" w:rsidRDefault="00385120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</w:tr>
      <w:tr w:rsidR="004D2CA2" w:rsidTr="003C43A1">
        <w:tc>
          <w:tcPr>
            <w:tcW w:w="825" w:type="dxa"/>
          </w:tcPr>
          <w:p w:rsidR="004D2CA2" w:rsidRDefault="004D2CA2">
            <w:pPr>
              <w:jc w:val="center"/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5820" w:type="dxa"/>
          </w:tcPr>
          <w:p w:rsidR="004D2CA2" w:rsidRDefault="004D2CA2">
            <w:pP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财政财务管理部</w:t>
            </w:r>
          </w:p>
        </w:tc>
        <w:tc>
          <w:tcPr>
            <w:tcW w:w="1440" w:type="dxa"/>
          </w:tcPr>
          <w:p w:rsidR="004D2CA2" w:rsidRDefault="004D2CA2">
            <w:pPr>
              <w:jc w:val="center"/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王琳</w:t>
            </w:r>
          </w:p>
        </w:tc>
        <w:tc>
          <w:tcPr>
            <w:tcW w:w="2355" w:type="dxa"/>
          </w:tcPr>
          <w:p w:rsidR="004D2CA2" w:rsidRDefault="004D2CA2">
            <w:pPr>
              <w:jc w:val="center"/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</w:pPr>
            <w:r>
              <w:rPr>
                <w:rFonts w:ascii="KaiTi" w:eastAsia="KaiTi" w:hAnsi="KaiTi" w:cs="KaiTi" w:hint="eastAsia"/>
                <w:color w:val="000000"/>
                <w:sz w:val="32"/>
                <w:szCs w:val="32"/>
              </w:rPr>
              <w:t>0538-8938305</w:t>
            </w:r>
          </w:p>
        </w:tc>
        <w:tc>
          <w:tcPr>
            <w:tcW w:w="3076" w:type="dxa"/>
          </w:tcPr>
          <w:p w:rsidR="004D2CA2" w:rsidRPr="003C43A1" w:rsidRDefault="004D2CA2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C43A1">
              <w:rPr>
                <w:rFonts w:ascii="仿宋_GB2312" w:eastAsia="仿宋_GB2312" w:hAnsi="KaiTi" w:cs="KaiTi" w:hint="eastAsia"/>
                <w:color w:val="000000"/>
                <w:sz w:val="28"/>
                <w:szCs w:val="28"/>
              </w:rPr>
              <w:t>tagxqzfcg@ta.shandong.cn</w:t>
            </w:r>
          </w:p>
        </w:tc>
        <w:tc>
          <w:tcPr>
            <w:tcW w:w="883" w:type="dxa"/>
          </w:tcPr>
          <w:p w:rsidR="004D2CA2" w:rsidRDefault="004D2CA2">
            <w:pPr>
              <w:rPr>
                <w:rFonts w:ascii="KaiTi" w:eastAsia="KaiTi" w:hAnsi="KaiTi" w:cs="KaiTi"/>
                <w:color w:val="000000"/>
                <w:sz w:val="32"/>
                <w:szCs w:val="32"/>
              </w:rPr>
            </w:pPr>
          </w:p>
        </w:tc>
      </w:tr>
    </w:tbl>
    <w:p w:rsidR="00385120" w:rsidRDefault="00385120"/>
    <w:sectPr w:rsidR="00385120" w:rsidSect="003851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E4" w:rsidRDefault="00653BE4" w:rsidP="002B27AB">
      <w:r>
        <w:separator/>
      </w:r>
    </w:p>
  </w:endnote>
  <w:endnote w:type="continuationSeparator" w:id="0">
    <w:p w:rsidR="00653BE4" w:rsidRDefault="00653BE4" w:rsidP="002B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E4" w:rsidRDefault="00653BE4" w:rsidP="002B27AB">
      <w:r>
        <w:separator/>
      </w:r>
    </w:p>
  </w:footnote>
  <w:footnote w:type="continuationSeparator" w:id="0">
    <w:p w:rsidR="00653BE4" w:rsidRDefault="00653BE4" w:rsidP="002B2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3404C0"/>
    <w:rsid w:val="002B27AB"/>
    <w:rsid w:val="00385120"/>
    <w:rsid w:val="003C43A1"/>
    <w:rsid w:val="004D2CA2"/>
    <w:rsid w:val="00653BE4"/>
    <w:rsid w:val="00771C44"/>
    <w:rsid w:val="00D0613D"/>
    <w:rsid w:val="00DE2EA2"/>
    <w:rsid w:val="2134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1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1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85120"/>
    <w:rPr>
      <w:color w:val="0000FF"/>
      <w:u w:val="single"/>
    </w:rPr>
  </w:style>
  <w:style w:type="paragraph" w:styleId="a5">
    <w:name w:val="header"/>
    <w:basedOn w:val="a"/>
    <w:link w:val="Char"/>
    <w:rsid w:val="002B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B27AB"/>
    <w:rPr>
      <w:kern w:val="2"/>
      <w:sz w:val="18"/>
      <w:szCs w:val="18"/>
    </w:rPr>
  </w:style>
  <w:style w:type="paragraph" w:styleId="a6">
    <w:name w:val="footer"/>
    <w:basedOn w:val="a"/>
    <w:link w:val="Char0"/>
    <w:rsid w:val="002B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B27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tzsfj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FD7F7-79FF-4944-AFC6-57B23913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2021-10-19T07:07:00Z</dcterms:created>
  <dcterms:modified xsi:type="dcterms:W3CDTF">2021-10-19T07:20:00Z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6DF93365B0754AB78B420DDFD0F3D2DC</vt:lpwstr>
  </property>
</Properties>
</file>