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E8" w:rsidRPr="00CD284B" w:rsidRDefault="009C0996" w:rsidP="00C56214">
      <w:pPr>
        <w:pStyle w:val="1"/>
        <w:spacing w:before="111" w:afterLines="50" w:after="120" w:line="240" w:lineRule="auto"/>
        <w:ind w:left="23"/>
        <w:jc w:val="center"/>
      </w:pPr>
      <w:r w:rsidRPr="00CD284B">
        <w:rPr>
          <w:rFonts w:hint="eastAsia"/>
          <w:w w:val="105"/>
        </w:rPr>
        <w:t>泰安</w:t>
      </w:r>
      <w:r w:rsidRPr="00CD284B">
        <w:rPr>
          <w:w w:val="105"/>
        </w:rPr>
        <w:t>高新区科技创新部</w:t>
      </w:r>
      <w:r w:rsidR="00532D6A" w:rsidRPr="00CD284B">
        <w:rPr>
          <w:w w:val="105"/>
        </w:rPr>
        <w:t>购买服务目录</w:t>
      </w: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024"/>
        <w:gridCol w:w="1308"/>
        <w:gridCol w:w="2390"/>
        <w:gridCol w:w="3529"/>
      </w:tblGrid>
      <w:tr w:rsidR="00CD284B" w:rsidRPr="00CD284B" w:rsidTr="00A75FFF">
        <w:trPr>
          <w:trHeight w:val="556"/>
        </w:trPr>
        <w:tc>
          <w:tcPr>
            <w:tcW w:w="841" w:type="dxa"/>
            <w:vAlign w:val="center"/>
          </w:tcPr>
          <w:p w:rsidR="00D25BE8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代码</w:t>
            </w:r>
          </w:p>
        </w:tc>
        <w:tc>
          <w:tcPr>
            <w:tcW w:w="1024" w:type="dxa"/>
            <w:vAlign w:val="center"/>
          </w:tcPr>
          <w:p w:rsidR="00D25BE8" w:rsidRPr="00CD284B" w:rsidRDefault="00532D6A" w:rsidP="00C417E2">
            <w:pPr>
              <w:pStyle w:val="TableParagraph"/>
              <w:ind w:left="11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一级目录</w:t>
            </w:r>
          </w:p>
        </w:tc>
        <w:tc>
          <w:tcPr>
            <w:tcW w:w="1308" w:type="dxa"/>
            <w:vAlign w:val="center"/>
          </w:tcPr>
          <w:p w:rsidR="00D25BE8" w:rsidRPr="00CD284B" w:rsidRDefault="00532D6A" w:rsidP="00C417E2">
            <w:pPr>
              <w:pStyle w:val="TableParagraph"/>
              <w:spacing w:before="45"/>
              <w:ind w:left="23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二级目录</w:t>
            </w:r>
          </w:p>
        </w:tc>
        <w:tc>
          <w:tcPr>
            <w:tcW w:w="2390" w:type="dxa"/>
            <w:vAlign w:val="center"/>
          </w:tcPr>
          <w:p w:rsidR="00D25BE8" w:rsidRPr="00CD284B" w:rsidRDefault="00532D6A" w:rsidP="00C417E2">
            <w:pPr>
              <w:pStyle w:val="TableParagraph"/>
              <w:spacing w:before="45"/>
              <w:ind w:left="79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三级目录</w:t>
            </w:r>
          </w:p>
        </w:tc>
        <w:tc>
          <w:tcPr>
            <w:tcW w:w="3529" w:type="dxa"/>
            <w:vAlign w:val="center"/>
          </w:tcPr>
          <w:p w:rsidR="00D25BE8" w:rsidRPr="00CD284B" w:rsidRDefault="00C56214" w:rsidP="00C417E2">
            <w:pPr>
              <w:pStyle w:val="TableParagraph"/>
              <w:tabs>
                <w:tab w:val="left" w:pos="652"/>
              </w:tabs>
              <w:spacing w:before="155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w w:val="105"/>
                <w:sz w:val="20"/>
              </w:rPr>
              <w:t xml:space="preserve">说 </w:t>
            </w:r>
            <w:r>
              <w:rPr>
                <w:w w:val="105"/>
                <w:sz w:val="20"/>
              </w:rPr>
              <w:t xml:space="preserve">  </w:t>
            </w:r>
            <w:r>
              <w:rPr>
                <w:rFonts w:hint="eastAsia"/>
                <w:w w:val="105"/>
                <w:sz w:val="20"/>
              </w:rPr>
              <w:t>明</w:t>
            </w:r>
          </w:p>
        </w:tc>
      </w:tr>
      <w:tr w:rsidR="00CD284B" w:rsidRPr="00CD284B" w:rsidTr="00B82A1C">
        <w:trPr>
          <w:trHeight w:val="253"/>
        </w:trPr>
        <w:tc>
          <w:tcPr>
            <w:tcW w:w="841" w:type="dxa"/>
          </w:tcPr>
          <w:p w:rsidR="006D60A3" w:rsidRPr="00A75FFF" w:rsidRDefault="006D60A3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1024" w:type="dxa"/>
            <w:vAlign w:val="center"/>
          </w:tcPr>
          <w:p w:rsidR="006D60A3" w:rsidRPr="00A75FFF" w:rsidRDefault="006D60A3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 w:hint="eastAsia"/>
                <w:sz w:val="18"/>
                <w:szCs w:val="18"/>
              </w:rPr>
              <w:t>基本公共服务</w:t>
            </w:r>
          </w:p>
        </w:tc>
        <w:tc>
          <w:tcPr>
            <w:tcW w:w="1308" w:type="dxa"/>
            <w:vAlign w:val="center"/>
          </w:tcPr>
          <w:p w:rsidR="006D60A3" w:rsidRPr="00A75FFF" w:rsidRDefault="006D60A3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6D60A3" w:rsidRPr="00A75FFF" w:rsidRDefault="006D60A3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9" w:type="dxa"/>
            <w:vAlign w:val="center"/>
          </w:tcPr>
          <w:p w:rsidR="006D60A3" w:rsidRPr="00A75FFF" w:rsidRDefault="006D60A3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D284B" w:rsidRPr="00CD284B" w:rsidTr="00B82A1C">
        <w:trPr>
          <w:trHeight w:val="253"/>
        </w:trPr>
        <w:tc>
          <w:tcPr>
            <w:tcW w:w="841" w:type="dxa"/>
          </w:tcPr>
          <w:p w:rsidR="00D25BE8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A02</w:t>
            </w:r>
          </w:p>
        </w:tc>
        <w:tc>
          <w:tcPr>
            <w:tcW w:w="1024" w:type="dxa"/>
            <w:vAlign w:val="center"/>
          </w:tcPr>
          <w:p w:rsidR="00D25BE8" w:rsidRPr="00A75FFF" w:rsidRDefault="00D25BE8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D25BE8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就业与创业</w:t>
            </w:r>
          </w:p>
        </w:tc>
        <w:tc>
          <w:tcPr>
            <w:tcW w:w="2390" w:type="dxa"/>
            <w:vAlign w:val="center"/>
          </w:tcPr>
          <w:p w:rsidR="00D25BE8" w:rsidRPr="00A75FFF" w:rsidRDefault="00D25BE8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9" w:type="dxa"/>
            <w:vAlign w:val="center"/>
          </w:tcPr>
          <w:p w:rsidR="00D25BE8" w:rsidRPr="00A75FFF" w:rsidRDefault="00D25BE8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D284B" w:rsidRPr="00CD284B" w:rsidTr="00B82A1C">
        <w:trPr>
          <w:trHeight w:val="253"/>
        </w:trPr>
        <w:tc>
          <w:tcPr>
            <w:tcW w:w="841" w:type="dxa"/>
          </w:tcPr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A0207</w:t>
            </w:r>
          </w:p>
        </w:tc>
        <w:tc>
          <w:tcPr>
            <w:tcW w:w="1024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创业创新孵化服务</w:t>
            </w:r>
          </w:p>
        </w:tc>
        <w:tc>
          <w:tcPr>
            <w:tcW w:w="3529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为城乡各类创业群体、创业企业、新兴业态提供信息咨询、研发设计、人力资源服务、专利代理、专利运营、专利分析评议、企业管理咨询等服务； 对为新兴业态或中小微企业提供免费或低收费服务等新型孵化机构、平台（载体）的房租、宽带接入和用于创业服务的公共软件、开发工具等费用给予补助。</w:t>
            </w:r>
          </w:p>
        </w:tc>
      </w:tr>
      <w:tr w:rsidR="00CD284B" w:rsidRPr="00CD284B" w:rsidTr="00B82A1C">
        <w:trPr>
          <w:trHeight w:val="253"/>
        </w:trPr>
        <w:tc>
          <w:tcPr>
            <w:tcW w:w="841" w:type="dxa"/>
          </w:tcPr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A0208</w:t>
            </w:r>
          </w:p>
        </w:tc>
        <w:tc>
          <w:tcPr>
            <w:tcW w:w="1024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创业活动的组织及配套服务</w:t>
            </w:r>
          </w:p>
        </w:tc>
        <w:tc>
          <w:tcPr>
            <w:tcW w:w="3529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创业大赛（峰会）、创业型城市、街道（乡镇）、社区评选等创业服务活动的会场布置、人员食宿、交通等辅助性工作及服务；创业活动策划、宣传等辅助性工作；项目对接、汇总和获奖选手后续跟踪服务。</w:t>
            </w:r>
          </w:p>
        </w:tc>
      </w:tr>
      <w:tr w:rsidR="00CD284B" w:rsidRPr="00CD284B" w:rsidTr="00B82A1C">
        <w:trPr>
          <w:trHeight w:val="253"/>
        </w:trPr>
        <w:tc>
          <w:tcPr>
            <w:tcW w:w="841" w:type="dxa"/>
          </w:tcPr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A0209</w:t>
            </w:r>
          </w:p>
        </w:tc>
        <w:tc>
          <w:tcPr>
            <w:tcW w:w="1024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创业服务人员培训</w:t>
            </w:r>
          </w:p>
        </w:tc>
        <w:tc>
          <w:tcPr>
            <w:tcW w:w="3529" w:type="dxa"/>
            <w:vAlign w:val="center"/>
          </w:tcPr>
          <w:p w:rsidR="00532D6A" w:rsidRPr="00A75FFF" w:rsidRDefault="00053832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人社系统、各高等院校、社会机构、共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青</w:t>
            </w:r>
            <w:r w:rsidR="00532D6A" w:rsidRPr="00A75FFF">
              <w:rPr>
                <w:rFonts w:asciiTheme="minorEastAsia" w:eastAsiaTheme="minorEastAsia" w:hAnsiTheme="minorEastAsia"/>
                <w:sz w:val="18"/>
                <w:szCs w:val="18"/>
              </w:rPr>
              <w:t>团组织等从</w:t>
            </w:r>
            <w:r w:rsidR="008708B5" w:rsidRPr="00A75FFF">
              <w:rPr>
                <w:rFonts w:asciiTheme="minorEastAsia" w:eastAsiaTheme="minorEastAsia" w:hAnsiTheme="minorEastAsia" w:hint="eastAsia"/>
                <w:sz w:val="18"/>
                <w:szCs w:val="18"/>
              </w:rPr>
              <w:t>事</w:t>
            </w:r>
            <w:r w:rsidR="00532D6A" w:rsidRPr="00A75FFF">
              <w:rPr>
                <w:rFonts w:asciiTheme="minorEastAsia" w:eastAsiaTheme="minorEastAsia" w:hAnsiTheme="minorEastAsia"/>
                <w:sz w:val="18"/>
                <w:szCs w:val="18"/>
              </w:rPr>
              <w:t>创业服务工作人员的培训。</w:t>
            </w:r>
          </w:p>
        </w:tc>
      </w:tr>
      <w:tr w:rsidR="00CD284B" w:rsidRPr="00CD284B" w:rsidTr="00B82A1C">
        <w:trPr>
          <w:trHeight w:val="253"/>
        </w:trPr>
        <w:tc>
          <w:tcPr>
            <w:tcW w:w="841" w:type="dxa"/>
          </w:tcPr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A0213</w:t>
            </w:r>
          </w:p>
        </w:tc>
        <w:tc>
          <w:tcPr>
            <w:tcW w:w="1024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其他政府委托的就业与创业服务</w:t>
            </w:r>
          </w:p>
        </w:tc>
        <w:tc>
          <w:tcPr>
            <w:tcW w:w="3529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D284B" w:rsidRPr="00CD284B" w:rsidTr="00B82A1C">
        <w:trPr>
          <w:trHeight w:val="399"/>
        </w:trPr>
        <w:tc>
          <w:tcPr>
            <w:tcW w:w="841" w:type="dxa"/>
          </w:tcPr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A03</w:t>
            </w:r>
          </w:p>
        </w:tc>
        <w:tc>
          <w:tcPr>
            <w:tcW w:w="1024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人才服务</w:t>
            </w:r>
          </w:p>
        </w:tc>
        <w:tc>
          <w:tcPr>
            <w:tcW w:w="2390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9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D284B" w:rsidRPr="00CD284B" w:rsidTr="00B82A1C">
        <w:trPr>
          <w:trHeight w:val="1266"/>
        </w:trPr>
        <w:tc>
          <w:tcPr>
            <w:tcW w:w="841" w:type="dxa"/>
          </w:tcPr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A0301</w:t>
            </w:r>
          </w:p>
        </w:tc>
        <w:tc>
          <w:tcPr>
            <w:tcW w:w="1024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高层次人才（智库）引进及配套服务辅助性工作</w:t>
            </w:r>
          </w:p>
        </w:tc>
        <w:tc>
          <w:tcPr>
            <w:tcW w:w="3529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各类高层次人才（智库）引进活动组织、策划及宣传服务辅助性工作， 高层次人才引进项目评审、合作交流、对接、招聘、管理评估、创新创业项目指导等人才配套服务辅助性工作。</w:t>
            </w:r>
          </w:p>
        </w:tc>
      </w:tr>
      <w:tr w:rsidR="00CD284B" w:rsidRPr="00CD284B" w:rsidTr="00B82A1C">
        <w:trPr>
          <w:trHeight w:val="710"/>
        </w:trPr>
        <w:tc>
          <w:tcPr>
            <w:tcW w:w="841" w:type="dxa"/>
          </w:tcPr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A0302</w:t>
            </w:r>
          </w:p>
        </w:tc>
        <w:tc>
          <w:tcPr>
            <w:tcW w:w="1024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人才培训</w:t>
            </w:r>
          </w:p>
        </w:tc>
        <w:tc>
          <w:tcPr>
            <w:tcW w:w="3529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高层次人才、专业技术人员、技能型人才、人才工作者等培训，以及专家国情省情研修活动的组织与承办。</w:t>
            </w:r>
          </w:p>
        </w:tc>
      </w:tr>
      <w:tr w:rsidR="00CD284B" w:rsidRPr="00CD284B" w:rsidTr="00B82A1C">
        <w:trPr>
          <w:trHeight w:val="253"/>
        </w:trPr>
        <w:tc>
          <w:tcPr>
            <w:tcW w:w="841" w:type="dxa"/>
          </w:tcPr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A0303</w:t>
            </w:r>
          </w:p>
        </w:tc>
        <w:tc>
          <w:tcPr>
            <w:tcW w:w="1024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高校毕业生就业服务</w:t>
            </w:r>
          </w:p>
        </w:tc>
        <w:tc>
          <w:tcPr>
            <w:tcW w:w="3529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针对高校毕业生的就业创业指导及公益性招聘活动、档案托管服务等辅助</w:t>
            </w:r>
            <w:r w:rsidR="00EE24EC" w:rsidRPr="00A75FFF">
              <w:rPr>
                <w:rFonts w:asciiTheme="minorEastAsia" w:eastAsiaTheme="minorEastAsia" w:hAnsiTheme="minorEastAsia"/>
                <w:sz w:val="18"/>
                <w:szCs w:val="18"/>
              </w:rPr>
              <w:t>性工</w:t>
            </w:r>
            <w:r w:rsidR="00EE24EC" w:rsidRPr="00A75FFF">
              <w:rPr>
                <w:rFonts w:asciiTheme="minorEastAsia" w:eastAsiaTheme="minorEastAsia" w:hAnsiTheme="minorEastAsia" w:hint="eastAsia"/>
                <w:sz w:val="18"/>
                <w:szCs w:val="18"/>
              </w:rPr>
              <w:t>作。</w:t>
            </w:r>
          </w:p>
        </w:tc>
      </w:tr>
      <w:tr w:rsidR="00CD284B" w:rsidRPr="00CD284B" w:rsidTr="00B82A1C">
        <w:trPr>
          <w:trHeight w:val="708"/>
        </w:trPr>
        <w:tc>
          <w:tcPr>
            <w:tcW w:w="841" w:type="dxa"/>
          </w:tcPr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A0305</w:t>
            </w:r>
          </w:p>
        </w:tc>
        <w:tc>
          <w:tcPr>
            <w:tcW w:w="1024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人才信息收集统计分析及信息发布</w:t>
            </w:r>
          </w:p>
        </w:tc>
        <w:tc>
          <w:tcPr>
            <w:tcW w:w="3529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各行业、各领域人才信息的收集统计分析， 以及急需紧缺人才目录、全省华侨华人高层次人才信息目录建立与发布。</w:t>
            </w:r>
          </w:p>
        </w:tc>
      </w:tr>
      <w:tr w:rsidR="00CD284B" w:rsidRPr="00CD284B" w:rsidTr="00B82A1C">
        <w:trPr>
          <w:trHeight w:val="538"/>
        </w:trPr>
        <w:tc>
          <w:tcPr>
            <w:tcW w:w="841" w:type="dxa"/>
          </w:tcPr>
          <w:p w:rsidR="00532D6A" w:rsidRPr="00A75FFF" w:rsidRDefault="00532D6A" w:rsidP="00A75F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A0308</w:t>
            </w:r>
          </w:p>
        </w:tc>
        <w:tc>
          <w:tcPr>
            <w:tcW w:w="1024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FFF">
              <w:rPr>
                <w:rFonts w:asciiTheme="minorEastAsia" w:eastAsiaTheme="minorEastAsia" w:hAnsiTheme="minorEastAsia"/>
                <w:sz w:val="18"/>
                <w:szCs w:val="18"/>
              </w:rPr>
              <w:t>其他政府委托的人才服务</w:t>
            </w:r>
          </w:p>
        </w:tc>
        <w:tc>
          <w:tcPr>
            <w:tcW w:w="3529" w:type="dxa"/>
            <w:vAlign w:val="center"/>
          </w:tcPr>
          <w:p w:rsidR="00532D6A" w:rsidRPr="00A75FFF" w:rsidRDefault="00532D6A" w:rsidP="00A75FFF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C07F2" w:rsidRDefault="00EC07F2" w:rsidP="00C56214">
      <w:pPr>
        <w:pStyle w:val="1"/>
        <w:spacing w:before="111" w:afterLines="50" w:after="120" w:line="240" w:lineRule="auto"/>
        <w:ind w:left="23"/>
        <w:jc w:val="center"/>
        <w:rPr>
          <w:w w:val="105"/>
        </w:rPr>
      </w:pPr>
    </w:p>
    <w:p w:rsidR="007024AD" w:rsidRPr="00CD284B" w:rsidRDefault="007024AD" w:rsidP="00C56214">
      <w:pPr>
        <w:pStyle w:val="1"/>
        <w:spacing w:before="111" w:afterLines="50" w:after="120" w:line="240" w:lineRule="auto"/>
        <w:ind w:left="23"/>
        <w:jc w:val="center"/>
        <w:rPr>
          <w:w w:val="105"/>
        </w:rPr>
      </w:pPr>
      <w:r w:rsidRPr="00CD284B">
        <w:rPr>
          <w:rFonts w:hint="eastAsia"/>
          <w:w w:val="105"/>
        </w:rPr>
        <w:lastRenderedPageBreak/>
        <w:t>泰安</w:t>
      </w:r>
      <w:r w:rsidRPr="00CD284B">
        <w:rPr>
          <w:w w:val="105"/>
        </w:rPr>
        <w:t>高新区科技创新部购买服务目录</w:t>
      </w: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024"/>
        <w:gridCol w:w="1308"/>
        <w:gridCol w:w="2390"/>
        <w:gridCol w:w="3529"/>
      </w:tblGrid>
      <w:tr w:rsidR="00C56214" w:rsidRPr="00CD284B" w:rsidTr="003B737C">
        <w:trPr>
          <w:trHeight w:val="253"/>
        </w:trPr>
        <w:tc>
          <w:tcPr>
            <w:tcW w:w="841" w:type="dxa"/>
            <w:vAlign w:val="center"/>
          </w:tcPr>
          <w:p w:rsidR="00C56214" w:rsidRPr="00A75FFF" w:rsidRDefault="00C56214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FFF">
              <w:rPr>
                <w:rFonts w:ascii="Times New Roman" w:hAnsi="Times New Roman" w:cs="Times New Roman"/>
                <w:sz w:val="18"/>
              </w:rPr>
              <w:t>代码</w:t>
            </w:r>
          </w:p>
        </w:tc>
        <w:tc>
          <w:tcPr>
            <w:tcW w:w="1024" w:type="dxa"/>
            <w:vAlign w:val="center"/>
          </w:tcPr>
          <w:p w:rsidR="00C56214" w:rsidRPr="00CD284B" w:rsidRDefault="00C56214" w:rsidP="00C56214">
            <w:pPr>
              <w:pStyle w:val="TableParagraph"/>
              <w:ind w:left="11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一级目录</w:t>
            </w:r>
          </w:p>
        </w:tc>
        <w:tc>
          <w:tcPr>
            <w:tcW w:w="1308" w:type="dxa"/>
            <w:vAlign w:val="center"/>
          </w:tcPr>
          <w:p w:rsidR="00C56214" w:rsidRPr="00CD284B" w:rsidRDefault="00C56214" w:rsidP="00C56214">
            <w:pPr>
              <w:pStyle w:val="TableParagraph"/>
              <w:spacing w:before="45"/>
              <w:ind w:left="23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二级目录</w:t>
            </w:r>
          </w:p>
        </w:tc>
        <w:tc>
          <w:tcPr>
            <w:tcW w:w="2390" w:type="dxa"/>
            <w:vAlign w:val="center"/>
          </w:tcPr>
          <w:p w:rsidR="00C56214" w:rsidRPr="00CD284B" w:rsidRDefault="00C56214" w:rsidP="00C56214">
            <w:pPr>
              <w:pStyle w:val="TableParagraph"/>
              <w:spacing w:before="45"/>
              <w:ind w:left="79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三级目录</w:t>
            </w:r>
          </w:p>
        </w:tc>
        <w:tc>
          <w:tcPr>
            <w:tcW w:w="3529" w:type="dxa"/>
            <w:vAlign w:val="center"/>
          </w:tcPr>
          <w:p w:rsidR="00C56214" w:rsidRPr="00CD284B" w:rsidRDefault="00C56214" w:rsidP="00C56214">
            <w:pPr>
              <w:pStyle w:val="TableParagraph"/>
              <w:tabs>
                <w:tab w:val="left" w:pos="652"/>
              </w:tabs>
              <w:spacing w:before="155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w w:val="105"/>
                <w:sz w:val="20"/>
              </w:rPr>
              <w:t xml:space="preserve">说 </w:t>
            </w:r>
            <w:r>
              <w:rPr>
                <w:w w:val="105"/>
                <w:sz w:val="20"/>
              </w:rPr>
              <w:t xml:space="preserve">  </w:t>
            </w:r>
            <w:r>
              <w:rPr>
                <w:rFonts w:hint="eastAsia"/>
                <w:w w:val="105"/>
                <w:sz w:val="20"/>
              </w:rPr>
              <w:t>明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Al3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pStyle w:val="TableParagraph"/>
              <w:spacing w:before="35" w:line="312" w:lineRule="auto"/>
              <w:ind w:left="234" w:right="19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30037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</w:rPr>
              <w:t>科技推广</w:t>
            </w:r>
          </w:p>
        </w:tc>
        <w:tc>
          <w:tcPr>
            <w:tcW w:w="2390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529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955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A1301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科技项目成果管理和成果应用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公共领域科技项目成果遴选、评审、验收、鉴定以及科技成果推广应用，先进技术、先进生产工艺、先进设施设备的推广应用等。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A1302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56214" w:rsidRDefault="00C56214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科技资源开放共享和技术服务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推广应用创新券，推广创新平台和高校、院所开放共享仪器设备，提供技术服务。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Al303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科技交流与合作服务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政府举办的行业、领域科技交流与合作活动。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Al304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科普活动组织与实施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组织开展针对青少年等群体对象的科学普及活动</w:t>
            </w:r>
            <w:r w:rsidR="00E24FAC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Al305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科普知识的普及与推广辅助服务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科普知识的普及、宣传与推广服务</w:t>
            </w:r>
            <w:r w:rsidR="00430037" w:rsidRPr="0043003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Al306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其他政府委托的科技推广服务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A14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文化</w:t>
            </w: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Al405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公益性广告的制作与传播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公益性广告的制作与传播。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Al416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公共图书馆（室）、文化馆（站）、村（社区）综合文化服务中心（含农家书屋）等运营、管理与维护服务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公共图书馆（室）、文化馆（站）、村（社区）综合文化服务中心（含农家书屋）等运营、管理与维护服务。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A1422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互联网上网服务场所面向社会提供的免费或低收费上网服务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互联网上网服务场所面向社会提供的免费或低收费上网服务。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A1427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其他政府委托的文化服务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Al6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公共安全</w:t>
            </w: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Al601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公共安全应急演练实施的辅助性工作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公共安全应急演练实施的辅助性工作</w:t>
            </w:r>
            <w:r w:rsidR="00430037" w:rsidRPr="00430037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 607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公共消防基础设施维护管理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市政消火栓、消防通信、消防车通道等的公共消防设施维护管理。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Al8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农业</w:t>
            </w: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Al801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农业林业科技研发与推广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农业产业应用性技术研发和集成，农业新品种、新技术、新模式的试验示范和推广应用。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A1817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农业对外交流合作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农业对外宣传、智力引进、聘请专家等对外交流合作服务。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A23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公共信息</w:t>
            </w: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A2306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公共服务信息平台运行与维护服务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公共服务信息平台运行与维护服务。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A2307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公共信息存储服务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政务云等公共信息存储服务。</w:t>
            </w:r>
          </w:p>
        </w:tc>
      </w:tr>
      <w:tr w:rsidR="00CD284B" w:rsidRPr="00CD284B" w:rsidTr="00CF6A3A">
        <w:trPr>
          <w:trHeight w:val="253"/>
        </w:trPr>
        <w:tc>
          <w:tcPr>
            <w:tcW w:w="841" w:type="dxa"/>
          </w:tcPr>
          <w:p w:rsidR="00C439BF" w:rsidRPr="00C56214" w:rsidRDefault="00C439BF" w:rsidP="00C562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6214">
              <w:rPr>
                <w:rFonts w:ascii="Times New Roman" w:hAnsi="Times New Roman" w:cs="Times New Roman"/>
                <w:sz w:val="18"/>
              </w:rPr>
              <w:t>A2308</w:t>
            </w:r>
          </w:p>
        </w:tc>
        <w:tc>
          <w:tcPr>
            <w:tcW w:w="1024" w:type="dxa"/>
          </w:tcPr>
          <w:p w:rsidR="00C439BF" w:rsidRPr="00430037" w:rsidRDefault="00C439BF" w:rsidP="00C56214">
            <w:pPr>
              <w:pStyle w:val="TableParagraph"/>
              <w:spacing w:line="312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0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037">
              <w:rPr>
                <w:rFonts w:asciiTheme="minorEastAsia" w:eastAsiaTheme="minorEastAsia" w:hAnsiTheme="minorEastAsia"/>
                <w:sz w:val="18"/>
                <w:szCs w:val="18"/>
              </w:rPr>
              <w:t>其他政府委托的公共信息服务</w:t>
            </w:r>
          </w:p>
        </w:tc>
        <w:tc>
          <w:tcPr>
            <w:tcW w:w="3529" w:type="dxa"/>
          </w:tcPr>
          <w:p w:rsidR="00C439BF" w:rsidRPr="00430037" w:rsidRDefault="00C439BF" w:rsidP="00C56214">
            <w:pPr>
              <w:spacing w:line="312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25BE8" w:rsidRPr="00CD284B" w:rsidRDefault="00D25BE8" w:rsidP="00196BCB">
      <w:pPr>
        <w:rPr>
          <w:sz w:val="19"/>
        </w:rPr>
        <w:sectPr w:rsidR="00D25BE8" w:rsidRPr="00CD284B">
          <w:footerReference w:type="even" r:id="rId8"/>
          <w:footerReference w:type="default" r:id="rId9"/>
          <w:pgSz w:w="11910" w:h="16920"/>
          <w:pgMar w:top="1600" w:right="1200" w:bottom="1780" w:left="1380" w:header="0" w:footer="1550" w:gutter="0"/>
          <w:cols w:space="720"/>
        </w:sectPr>
      </w:pPr>
    </w:p>
    <w:p w:rsidR="00D25BE8" w:rsidRPr="00CD284B" w:rsidRDefault="00D25BE8">
      <w:pPr>
        <w:pStyle w:val="a3"/>
        <w:spacing w:before="10" w:after="1"/>
        <w:rPr>
          <w:rFonts w:ascii="Times New Roman"/>
          <w:sz w:val="15"/>
        </w:rPr>
      </w:pPr>
    </w:p>
    <w:p w:rsidR="00D25BE8" w:rsidRPr="00CD284B" w:rsidRDefault="00D62FC1" w:rsidP="00C54C5F">
      <w:pPr>
        <w:pStyle w:val="1"/>
        <w:spacing w:before="111" w:afterLines="50" w:after="120" w:line="240" w:lineRule="auto"/>
        <w:ind w:left="23"/>
        <w:jc w:val="center"/>
        <w:rPr>
          <w:w w:val="105"/>
        </w:rPr>
      </w:pPr>
      <w:r w:rsidRPr="00CD284B">
        <w:rPr>
          <w:rFonts w:hint="eastAsia"/>
          <w:w w:val="105"/>
        </w:rPr>
        <w:t>泰安</w:t>
      </w:r>
      <w:r w:rsidRPr="00CD284B">
        <w:rPr>
          <w:w w:val="105"/>
        </w:rPr>
        <w:t>高新区科技创新部购买服务目录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1044"/>
        <w:gridCol w:w="1311"/>
        <w:gridCol w:w="2426"/>
        <w:gridCol w:w="3568"/>
      </w:tblGrid>
      <w:tr w:rsidR="00C54C5F" w:rsidRPr="00CD284B" w:rsidTr="00CE3111">
        <w:trPr>
          <w:trHeight w:val="546"/>
          <w:jc w:val="center"/>
        </w:trPr>
        <w:tc>
          <w:tcPr>
            <w:tcW w:w="832" w:type="dxa"/>
            <w:vAlign w:val="center"/>
          </w:tcPr>
          <w:p w:rsidR="00C54C5F" w:rsidRPr="00C54C5F" w:rsidRDefault="00C54C5F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代码</w:t>
            </w:r>
          </w:p>
        </w:tc>
        <w:tc>
          <w:tcPr>
            <w:tcW w:w="1044" w:type="dxa"/>
            <w:vAlign w:val="center"/>
          </w:tcPr>
          <w:p w:rsidR="00C54C5F" w:rsidRPr="00CD284B" w:rsidRDefault="00C54C5F" w:rsidP="00C54C5F">
            <w:pPr>
              <w:pStyle w:val="TableParagraph"/>
              <w:ind w:left="11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一级目录</w:t>
            </w:r>
          </w:p>
        </w:tc>
        <w:tc>
          <w:tcPr>
            <w:tcW w:w="1311" w:type="dxa"/>
            <w:vAlign w:val="center"/>
          </w:tcPr>
          <w:p w:rsidR="00C54C5F" w:rsidRPr="00CD284B" w:rsidRDefault="00C54C5F" w:rsidP="00C54C5F">
            <w:pPr>
              <w:pStyle w:val="TableParagraph"/>
              <w:spacing w:before="45"/>
              <w:ind w:left="23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二级目录</w:t>
            </w:r>
          </w:p>
        </w:tc>
        <w:tc>
          <w:tcPr>
            <w:tcW w:w="2426" w:type="dxa"/>
            <w:vAlign w:val="center"/>
          </w:tcPr>
          <w:p w:rsidR="00C54C5F" w:rsidRPr="00CD284B" w:rsidRDefault="00C54C5F" w:rsidP="00C54C5F">
            <w:pPr>
              <w:pStyle w:val="TableParagraph"/>
              <w:spacing w:before="45"/>
              <w:ind w:left="79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三级目录</w:t>
            </w:r>
          </w:p>
        </w:tc>
        <w:tc>
          <w:tcPr>
            <w:tcW w:w="3568" w:type="dxa"/>
            <w:vAlign w:val="center"/>
          </w:tcPr>
          <w:p w:rsidR="00C54C5F" w:rsidRPr="00CD284B" w:rsidRDefault="00C54C5F" w:rsidP="00C54C5F">
            <w:pPr>
              <w:pStyle w:val="TableParagraph"/>
              <w:tabs>
                <w:tab w:val="left" w:pos="652"/>
              </w:tabs>
              <w:spacing w:before="155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w w:val="105"/>
                <w:sz w:val="20"/>
              </w:rPr>
              <w:t xml:space="preserve">说 </w:t>
            </w:r>
            <w:r>
              <w:rPr>
                <w:w w:val="105"/>
                <w:sz w:val="20"/>
              </w:rPr>
              <w:t xml:space="preserve">  </w:t>
            </w:r>
            <w:r>
              <w:rPr>
                <w:rFonts w:hint="eastAsia"/>
                <w:w w:val="105"/>
                <w:sz w:val="20"/>
              </w:rPr>
              <w:t>明</w:t>
            </w: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1044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rFonts w:hint="eastAsia"/>
                <w:sz w:val="18"/>
                <w:szCs w:val="18"/>
              </w:rPr>
              <w:t>社会管理性服务</w:t>
            </w:r>
          </w:p>
        </w:tc>
        <w:tc>
          <w:tcPr>
            <w:tcW w:w="1311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D25BE8" w:rsidRPr="00C54C5F" w:rsidRDefault="00532D6A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B02</w:t>
            </w:r>
          </w:p>
        </w:tc>
        <w:tc>
          <w:tcPr>
            <w:tcW w:w="1044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D25BE8" w:rsidRPr="00C54C5F" w:rsidRDefault="00532D6A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社会组织建设与管理</w:t>
            </w:r>
          </w:p>
        </w:tc>
        <w:tc>
          <w:tcPr>
            <w:tcW w:w="2426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683482" w:rsidRPr="00C54C5F" w:rsidRDefault="00683482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3482" w:rsidRPr="00C54C5F" w:rsidRDefault="00683482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B0202</w:t>
            </w:r>
          </w:p>
        </w:tc>
        <w:tc>
          <w:tcPr>
            <w:tcW w:w="1044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社会组织综合服务平台运营服务</w:t>
            </w:r>
          </w:p>
        </w:tc>
        <w:tc>
          <w:tcPr>
            <w:tcW w:w="3568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对孵化基地、创业园、创新园等社会组织综合服务平台建设和运营提供辅助服务。</w:t>
            </w: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683482" w:rsidRPr="00C54C5F" w:rsidRDefault="00683482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B04</w:t>
            </w:r>
          </w:p>
        </w:tc>
        <w:tc>
          <w:tcPr>
            <w:tcW w:w="1044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法律援助</w:t>
            </w:r>
          </w:p>
        </w:tc>
        <w:tc>
          <w:tcPr>
            <w:tcW w:w="2426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683482" w:rsidRPr="00C54C5F" w:rsidRDefault="00683482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3482" w:rsidRPr="00C54C5F" w:rsidRDefault="00683482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3482" w:rsidRPr="00C54C5F" w:rsidRDefault="00683482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B0401</w:t>
            </w:r>
          </w:p>
        </w:tc>
        <w:tc>
          <w:tcPr>
            <w:tcW w:w="1044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公益性基础法律服务</w:t>
            </w:r>
          </w:p>
        </w:tc>
        <w:tc>
          <w:tcPr>
            <w:tcW w:w="3568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面向弱势群体、小微企业、农村集体经济组织、村（社区）等提供的公益性法律顾问、咨询、辩护、代理、公证、司法鉴定等服务。</w:t>
            </w: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683482" w:rsidRPr="00C54C5F" w:rsidRDefault="00683482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B0407</w:t>
            </w:r>
          </w:p>
        </w:tc>
        <w:tc>
          <w:tcPr>
            <w:tcW w:w="1044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其他政府委托的法律援助服务</w:t>
            </w:r>
          </w:p>
        </w:tc>
        <w:tc>
          <w:tcPr>
            <w:tcW w:w="3568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683482" w:rsidRPr="00C54C5F" w:rsidRDefault="00683482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B06</w:t>
            </w:r>
          </w:p>
        </w:tc>
        <w:tc>
          <w:tcPr>
            <w:tcW w:w="1044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人民调解</w:t>
            </w:r>
          </w:p>
        </w:tc>
        <w:tc>
          <w:tcPr>
            <w:tcW w:w="2426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683482" w:rsidRPr="00C54C5F" w:rsidRDefault="00683482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B0603</w:t>
            </w:r>
          </w:p>
        </w:tc>
        <w:tc>
          <w:tcPr>
            <w:tcW w:w="1044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683482" w:rsidRPr="00C54C5F" w:rsidRDefault="00683482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人民调解研究、咨询及宣传</w:t>
            </w:r>
          </w:p>
        </w:tc>
        <w:tc>
          <w:tcPr>
            <w:tcW w:w="3568" w:type="dxa"/>
          </w:tcPr>
          <w:p w:rsidR="00683482" w:rsidRPr="00C54C5F" w:rsidRDefault="00863F66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纠纷调</w:t>
            </w:r>
            <w:r w:rsidRPr="00C54C5F">
              <w:rPr>
                <w:rFonts w:hint="eastAsia"/>
                <w:sz w:val="18"/>
                <w:szCs w:val="18"/>
              </w:rPr>
              <w:t>解</w:t>
            </w:r>
            <w:r w:rsidR="00683482" w:rsidRPr="00C54C5F">
              <w:rPr>
                <w:sz w:val="18"/>
                <w:szCs w:val="18"/>
              </w:rPr>
              <w:t>仲裁政策研究、咨询及宣传服务。</w:t>
            </w: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B10</w:t>
            </w:r>
          </w:p>
        </w:tc>
        <w:tc>
          <w:tcPr>
            <w:tcW w:w="1044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公共公益宣传</w:t>
            </w:r>
          </w:p>
        </w:tc>
        <w:tc>
          <w:tcPr>
            <w:tcW w:w="2426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B1001</w:t>
            </w:r>
          </w:p>
        </w:tc>
        <w:tc>
          <w:tcPr>
            <w:tcW w:w="1044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C24317" w:rsidRPr="00C54C5F" w:rsidRDefault="00863F66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政策法规</w:t>
            </w:r>
            <w:r w:rsidRPr="00C54C5F">
              <w:rPr>
                <w:rFonts w:hint="eastAsia"/>
                <w:sz w:val="18"/>
                <w:szCs w:val="18"/>
              </w:rPr>
              <w:t>宣</w:t>
            </w:r>
            <w:r w:rsidR="00C24317" w:rsidRPr="00C54C5F">
              <w:rPr>
                <w:sz w:val="18"/>
                <w:szCs w:val="18"/>
              </w:rPr>
              <w:t>传辅助服务</w:t>
            </w:r>
          </w:p>
        </w:tc>
        <w:tc>
          <w:tcPr>
            <w:tcW w:w="3568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政策法规宣传辅助服务。</w:t>
            </w: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B1002</w:t>
            </w:r>
          </w:p>
        </w:tc>
        <w:tc>
          <w:tcPr>
            <w:tcW w:w="1044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  <w:p w:rsidR="00C24317" w:rsidRPr="00C54C5F" w:rsidRDefault="00863F66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公益宣传推</w:t>
            </w:r>
            <w:r w:rsidRPr="00C54C5F">
              <w:rPr>
                <w:rFonts w:hint="eastAsia"/>
                <w:sz w:val="18"/>
                <w:szCs w:val="18"/>
              </w:rPr>
              <w:t>广</w:t>
            </w:r>
            <w:r w:rsidR="00C24317" w:rsidRPr="00C54C5F">
              <w:rPr>
                <w:sz w:val="18"/>
                <w:szCs w:val="18"/>
              </w:rPr>
              <w:t>活动</w:t>
            </w:r>
          </w:p>
        </w:tc>
        <w:tc>
          <w:tcPr>
            <w:tcW w:w="3568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通过电视、广播、互联网、书刊杂志、宣传栏、自媒体等传播媒介进行的公共公益宣传</w:t>
            </w:r>
            <w:r w:rsidR="00C54C5F" w:rsidRPr="00C54C5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1044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行业管理</w:t>
            </w:r>
          </w:p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与协调事项</w:t>
            </w:r>
          </w:p>
        </w:tc>
        <w:tc>
          <w:tcPr>
            <w:tcW w:w="1311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440"/>
          <w:jc w:val="center"/>
        </w:trPr>
        <w:tc>
          <w:tcPr>
            <w:tcW w:w="832" w:type="dxa"/>
          </w:tcPr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C0l</w:t>
            </w:r>
          </w:p>
        </w:tc>
        <w:tc>
          <w:tcPr>
            <w:tcW w:w="1044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行业规划</w:t>
            </w:r>
          </w:p>
        </w:tc>
        <w:tc>
          <w:tcPr>
            <w:tcW w:w="2426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420"/>
          <w:jc w:val="center"/>
        </w:trPr>
        <w:tc>
          <w:tcPr>
            <w:tcW w:w="832" w:type="dxa"/>
          </w:tcPr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C0l0l</w:t>
            </w:r>
          </w:p>
        </w:tc>
        <w:tc>
          <w:tcPr>
            <w:tcW w:w="1044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行业规划编制与研究</w:t>
            </w:r>
          </w:p>
        </w:tc>
        <w:tc>
          <w:tcPr>
            <w:tcW w:w="3568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政府组织的行业规划研究服务。</w:t>
            </w:r>
          </w:p>
        </w:tc>
      </w:tr>
      <w:tr w:rsidR="00CD284B" w:rsidRPr="00CD284B" w:rsidTr="00CF6A3A">
        <w:trPr>
          <w:trHeight w:val="414"/>
          <w:jc w:val="center"/>
        </w:trPr>
        <w:tc>
          <w:tcPr>
            <w:tcW w:w="832" w:type="dxa"/>
          </w:tcPr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C02</w:t>
            </w:r>
          </w:p>
        </w:tc>
        <w:tc>
          <w:tcPr>
            <w:tcW w:w="1044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行业调查</w:t>
            </w:r>
          </w:p>
        </w:tc>
        <w:tc>
          <w:tcPr>
            <w:tcW w:w="2426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541"/>
          <w:jc w:val="center"/>
        </w:trPr>
        <w:tc>
          <w:tcPr>
            <w:tcW w:w="832" w:type="dxa"/>
          </w:tcPr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C0201</w:t>
            </w:r>
          </w:p>
        </w:tc>
        <w:tc>
          <w:tcPr>
            <w:tcW w:w="1044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经济社会发展情况调查</w:t>
            </w:r>
          </w:p>
        </w:tc>
        <w:tc>
          <w:tcPr>
            <w:tcW w:w="3568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委托社会力量开展的经济社会发展情况调查。</w:t>
            </w:r>
          </w:p>
        </w:tc>
      </w:tr>
      <w:tr w:rsidR="00CD284B" w:rsidRPr="00CD284B" w:rsidTr="00CF6A3A">
        <w:trPr>
          <w:trHeight w:val="481"/>
          <w:jc w:val="center"/>
        </w:trPr>
        <w:tc>
          <w:tcPr>
            <w:tcW w:w="832" w:type="dxa"/>
          </w:tcPr>
          <w:p w:rsidR="00C24317" w:rsidRPr="00C54C5F" w:rsidRDefault="00C24317" w:rsidP="00C54C5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4C5F">
              <w:rPr>
                <w:rFonts w:ascii="Times New Roman" w:hAnsi="Times New Roman" w:cs="Times New Roman"/>
                <w:sz w:val="18"/>
              </w:rPr>
              <w:t>C0207</w:t>
            </w:r>
          </w:p>
        </w:tc>
        <w:tc>
          <w:tcPr>
            <w:tcW w:w="1044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其他政府委托的行业调查</w:t>
            </w:r>
          </w:p>
        </w:tc>
        <w:tc>
          <w:tcPr>
            <w:tcW w:w="3568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</w:p>
          <w:p w:rsidR="00C24317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ab/>
            </w:r>
          </w:p>
        </w:tc>
      </w:tr>
    </w:tbl>
    <w:p w:rsidR="00D25BE8" w:rsidRPr="00CD284B" w:rsidRDefault="00D25BE8">
      <w:pPr>
        <w:rPr>
          <w:rFonts w:ascii="Times New Roman"/>
          <w:sz w:val="20"/>
        </w:rPr>
        <w:sectPr w:rsidR="00D25BE8" w:rsidRPr="00CD284B">
          <w:headerReference w:type="even" r:id="rId10"/>
          <w:headerReference w:type="default" r:id="rId11"/>
          <w:footerReference w:type="even" r:id="rId12"/>
          <w:footerReference w:type="default" r:id="rId13"/>
          <w:pgSz w:w="11870" w:h="16860"/>
          <w:pgMar w:top="2140" w:right="1040" w:bottom="1700" w:left="1140" w:header="1786" w:footer="1502" w:gutter="0"/>
          <w:cols w:space="720"/>
        </w:sectPr>
      </w:pPr>
    </w:p>
    <w:p w:rsidR="00D25BE8" w:rsidRPr="00CD284B" w:rsidRDefault="00882970" w:rsidP="00C54C5F">
      <w:pPr>
        <w:pStyle w:val="1"/>
        <w:spacing w:before="111" w:afterLines="50" w:after="120" w:line="240" w:lineRule="auto"/>
        <w:ind w:left="23"/>
        <w:jc w:val="center"/>
        <w:rPr>
          <w:w w:val="105"/>
        </w:rPr>
      </w:pPr>
      <w:r w:rsidRPr="00CD284B">
        <w:rPr>
          <w:rFonts w:hint="eastAsia"/>
          <w:w w:val="105"/>
        </w:rPr>
        <w:lastRenderedPageBreak/>
        <w:t>泰安</w:t>
      </w:r>
      <w:r w:rsidRPr="00CD284B">
        <w:rPr>
          <w:w w:val="105"/>
        </w:rPr>
        <w:t>高新区科技创新部购买服务目录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043"/>
        <w:gridCol w:w="1322"/>
        <w:gridCol w:w="2413"/>
        <w:gridCol w:w="3567"/>
      </w:tblGrid>
      <w:tr w:rsidR="00C54C5F" w:rsidRPr="00CD284B" w:rsidTr="00DA21E8">
        <w:trPr>
          <w:trHeight w:val="546"/>
          <w:jc w:val="center"/>
        </w:trPr>
        <w:tc>
          <w:tcPr>
            <w:tcW w:w="841" w:type="dxa"/>
            <w:vAlign w:val="center"/>
          </w:tcPr>
          <w:p w:rsidR="00C54C5F" w:rsidRPr="00E24FAC" w:rsidRDefault="00C54C5F" w:rsidP="00E24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代码</w:t>
            </w:r>
          </w:p>
        </w:tc>
        <w:tc>
          <w:tcPr>
            <w:tcW w:w="1043" w:type="dxa"/>
            <w:vAlign w:val="center"/>
          </w:tcPr>
          <w:p w:rsidR="00C54C5F" w:rsidRPr="00CD284B" w:rsidRDefault="00C54C5F" w:rsidP="00C54C5F">
            <w:pPr>
              <w:pStyle w:val="TableParagraph"/>
              <w:ind w:left="11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一级目录</w:t>
            </w:r>
          </w:p>
        </w:tc>
        <w:tc>
          <w:tcPr>
            <w:tcW w:w="1322" w:type="dxa"/>
            <w:vAlign w:val="center"/>
          </w:tcPr>
          <w:p w:rsidR="00C54C5F" w:rsidRPr="00CD284B" w:rsidRDefault="00C54C5F" w:rsidP="00C54C5F">
            <w:pPr>
              <w:pStyle w:val="TableParagraph"/>
              <w:spacing w:before="45"/>
              <w:ind w:left="23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二级目录</w:t>
            </w:r>
          </w:p>
        </w:tc>
        <w:tc>
          <w:tcPr>
            <w:tcW w:w="2413" w:type="dxa"/>
            <w:vAlign w:val="center"/>
          </w:tcPr>
          <w:p w:rsidR="00C54C5F" w:rsidRPr="00CD284B" w:rsidRDefault="00C54C5F" w:rsidP="00C54C5F">
            <w:pPr>
              <w:pStyle w:val="TableParagraph"/>
              <w:spacing w:before="45"/>
              <w:ind w:left="79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三级目录</w:t>
            </w:r>
          </w:p>
        </w:tc>
        <w:tc>
          <w:tcPr>
            <w:tcW w:w="3567" w:type="dxa"/>
            <w:vAlign w:val="center"/>
          </w:tcPr>
          <w:p w:rsidR="00C54C5F" w:rsidRPr="00CD284B" w:rsidRDefault="00C54C5F" w:rsidP="00C54C5F">
            <w:pPr>
              <w:pStyle w:val="TableParagraph"/>
              <w:tabs>
                <w:tab w:val="left" w:pos="652"/>
              </w:tabs>
              <w:spacing w:before="155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w w:val="105"/>
                <w:sz w:val="20"/>
              </w:rPr>
              <w:t xml:space="preserve">说 </w:t>
            </w:r>
            <w:r>
              <w:rPr>
                <w:w w:val="105"/>
                <w:sz w:val="20"/>
              </w:rPr>
              <w:t xml:space="preserve">  </w:t>
            </w:r>
            <w:r>
              <w:rPr>
                <w:rFonts w:hint="eastAsia"/>
                <w:w w:val="105"/>
                <w:sz w:val="20"/>
              </w:rPr>
              <w:t>明</w:t>
            </w:r>
          </w:p>
        </w:tc>
      </w:tr>
      <w:tr w:rsidR="00CD284B" w:rsidRPr="00CD284B" w:rsidTr="00104EA0">
        <w:trPr>
          <w:trHeight w:val="546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168"/>
              <w:ind w:left="99"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C03</w:t>
            </w:r>
          </w:p>
        </w:tc>
        <w:tc>
          <w:tcPr>
            <w:tcW w:w="1043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C54C5F" w:rsidRDefault="00532D6A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行业统计分析</w:t>
            </w:r>
          </w:p>
        </w:tc>
        <w:tc>
          <w:tcPr>
            <w:tcW w:w="2413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7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104EA0">
        <w:trPr>
          <w:trHeight w:val="539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173"/>
              <w:ind w:left="99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C0301</w:t>
            </w:r>
          </w:p>
        </w:tc>
        <w:tc>
          <w:tcPr>
            <w:tcW w:w="1043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D25BE8" w:rsidRPr="00C54C5F" w:rsidRDefault="00532D6A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行业统计指标研究、制定的辅助性服务</w:t>
            </w:r>
          </w:p>
        </w:tc>
        <w:tc>
          <w:tcPr>
            <w:tcW w:w="3567" w:type="dxa"/>
          </w:tcPr>
          <w:p w:rsidR="00D25BE8" w:rsidRPr="00C54C5F" w:rsidRDefault="00532D6A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各类行业统计指标研究、制定辅助性工作。</w:t>
            </w:r>
          </w:p>
        </w:tc>
      </w:tr>
      <w:tr w:rsidR="00CD284B" w:rsidRPr="00CD284B" w:rsidTr="00104EA0">
        <w:trPr>
          <w:trHeight w:val="250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21" w:line="209" w:lineRule="exact"/>
              <w:ind w:left="98"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C0302</w:t>
            </w:r>
          </w:p>
        </w:tc>
        <w:tc>
          <w:tcPr>
            <w:tcW w:w="1043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D25BE8" w:rsidRPr="00C54C5F" w:rsidRDefault="00532D6A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行业统计数据采集、分析</w:t>
            </w:r>
          </w:p>
        </w:tc>
        <w:tc>
          <w:tcPr>
            <w:tcW w:w="3567" w:type="dxa"/>
          </w:tcPr>
          <w:p w:rsidR="00D25BE8" w:rsidRPr="00C54C5F" w:rsidRDefault="00532D6A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各类行业统计数据采集、分析 。</w:t>
            </w:r>
          </w:p>
        </w:tc>
      </w:tr>
      <w:tr w:rsidR="00CD284B" w:rsidRPr="00CD284B" w:rsidTr="00104EA0">
        <w:trPr>
          <w:trHeight w:val="539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178"/>
              <w:ind w:left="99"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C0303</w:t>
            </w:r>
          </w:p>
        </w:tc>
        <w:tc>
          <w:tcPr>
            <w:tcW w:w="1043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D25BE8" w:rsidRPr="00C54C5F" w:rsidRDefault="00532D6A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公共服务领域大数据系统分析应用</w:t>
            </w:r>
          </w:p>
        </w:tc>
        <w:tc>
          <w:tcPr>
            <w:tcW w:w="3567" w:type="dxa"/>
          </w:tcPr>
          <w:p w:rsidR="00D25BE8" w:rsidRPr="00C54C5F" w:rsidRDefault="00D25BE8" w:rsidP="00C54C5F">
            <w:pPr>
              <w:spacing w:line="312" w:lineRule="auto"/>
              <w:rPr>
                <w:sz w:val="18"/>
                <w:szCs w:val="18"/>
              </w:rPr>
            </w:pPr>
          </w:p>
          <w:p w:rsidR="00D25BE8" w:rsidRPr="00C54C5F" w:rsidRDefault="00532D6A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公共服务领域大数据系统分析应用。</w:t>
            </w: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C24317" w:rsidRPr="00E24FAC" w:rsidRDefault="00C24317" w:rsidP="00E24FAC">
            <w:pPr>
              <w:pStyle w:val="TableParagraph"/>
              <w:spacing w:before="197"/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</w:t>
            </w:r>
          </w:p>
        </w:tc>
        <w:tc>
          <w:tcPr>
            <w:tcW w:w="104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技术性服务</w:t>
            </w:r>
          </w:p>
        </w:tc>
        <w:tc>
          <w:tcPr>
            <w:tcW w:w="1322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7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C24317" w:rsidRPr="00E24FAC" w:rsidRDefault="00C24317" w:rsidP="00E24FAC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17" w:rsidRPr="00E24FAC" w:rsidRDefault="00C24317" w:rsidP="00E24FAC">
            <w:pPr>
              <w:pStyle w:val="TableParagraph"/>
              <w:ind w:left="76"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D01</w:t>
            </w:r>
          </w:p>
        </w:tc>
        <w:tc>
          <w:tcPr>
            <w:tcW w:w="104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技术评审鉴定评估</w:t>
            </w:r>
          </w:p>
        </w:tc>
        <w:tc>
          <w:tcPr>
            <w:tcW w:w="241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7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C24317" w:rsidRPr="00E24FAC" w:rsidRDefault="00C24317" w:rsidP="00E24FAC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17" w:rsidRPr="00E24FAC" w:rsidRDefault="00C24317" w:rsidP="00E24FAC">
            <w:pPr>
              <w:pStyle w:val="TableParagraph"/>
              <w:spacing w:before="1"/>
              <w:ind w:left="82"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D0103</w:t>
            </w:r>
          </w:p>
        </w:tc>
        <w:tc>
          <w:tcPr>
            <w:tcW w:w="104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经济建设性评审鉴定评估</w:t>
            </w:r>
          </w:p>
        </w:tc>
        <w:tc>
          <w:tcPr>
            <w:tcW w:w="3567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 xml:space="preserve">科技计划 </w:t>
            </w:r>
            <w:r w:rsidR="00053832">
              <w:rPr>
                <w:sz w:val="18"/>
                <w:szCs w:val="18"/>
              </w:rPr>
              <w:t>、中小企业技术改造、知识产权、营商环境、</w:t>
            </w:r>
            <w:r w:rsidR="00053832">
              <w:rPr>
                <w:rFonts w:hint="eastAsia"/>
                <w:sz w:val="18"/>
                <w:szCs w:val="18"/>
              </w:rPr>
              <w:t>碳</w:t>
            </w:r>
            <w:r w:rsidRPr="00C54C5F">
              <w:rPr>
                <w:sz w:val="18"/>
                <w:szCs w:val="18"/>
              </w:rPr>
              <w:t>排放等技术评审鉴定评估服务。</w:t>
            </w: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C24317" w:rsidRPr="00E24FAC" w:rsidRDefault="00C24317" w:rsidP="00E24FAC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17" w:rsidRPr="00E24FAC" w:rsidRDefault="00C24317" w:rsidP="00E24FAC">
            <w:pPr>
              <w:pStyle w:val="TableParagraph"/>
              <w:ind w:left="79"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D02</w:t>
            </w:r>
          </w:p>
        </w:tc>
        <w:tc>
          <w:tcPr>
            <w:tcW w:w="104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  <w:p w:rsidR="00C24317" w:rsidRPr="00C54C5F" w:rsidRDefault="00053832" w:rsidP="00C54C5F">
            <w:pPr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检验检疫检</w:t>
            </w:r>
            <w:r>
              <w:rPr>
                <w:rFonts w:hint="eastAsia"/>
                <w:sz w:val="18"/>
                <w:szCs w:val="18"/>
              </w:rPr>
              <w:t>测</w:t>
            </w:r>
          </w:p>
        </w:tc>
        <w:tc>
          <w:tcPr>
            <w:tcW w:w="241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7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C24317" w:rsidRPr="00E24FAC" w:rsidRDefault="00C24317" w:rsidP="00E24FAC">
            <w:pPr>
              <w:pStyle w:val="TableParagraph"/>
              <w:spacing w:before="168"/>
              <w:ind w:left="72"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D0201</w:t>
            </w:r>
          </w:p>
        </w:tc>
        <w:tc>
          <w:tcPr>
            <w:tcW w:w="104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公共设施项目检测</w:t>
            </w:r>
          </w:p>
        </w:tc>
        <w:tc>
          <w:tcPr>
            <w:tcW w:w="3567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农田水利、市政工程、建筑节能等公共设施项目检验检测服务。</w:t>
            </w: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C24317" w:rsidRPr="00E24FAC" w:rsidRDefault="00C24317" w:rsidP="00E24FAC">
            <w:pPr>
              <w:pStyle w:val="TableParagraph"/>
              <w:spacing w:before="173"/>
              <w:ind w:left="72"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D0202</w:t>
            </w:r>
          </w:p>
        </w:tc>
        <w:tc>
          <w:tcPr>
            <w:tcW w:w="104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  <w:p w:rsidR="00C24317" w:rsidRPr="00C54C5F" w:rsidRDefault="00053832" w:rsidP="00C54C5F">
            <w:pPr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产品检验检</w:t>
            </w:r>
            <w:r>
              <w:rPr>
                <w:rFonts w:hint="eastAsia"/>
                <w:sz w:val="18"/>
                <w:szCs w:val="18"/>
              </w:rPr>
              <w:t>测</w:t>
            </w:r>
          </w:p>
        </w:tc>
        <w:tc>
          <w:tcPr>
            <w:tcW w:w="3567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食品、药品、医疗器械、特种设备等产品质量检测</w:t>
            </w:r>
            <w:r w:rsidR="00053832">
              <w:rPr>
                <w:rFonts w:hint="eastAsia"/>
                <w:sz w:val="18"/>
                <w:szCs w:val="18"/>
              </w:rPr>
              <w:t>服务</w:t>
            </w:r>
            <w:r w:rsidRPr="00C54C5F">
              <w:rPr>
                <w:sz w:val="18"/>
                <w:szCs w:val="18"/>
              </w:rPr>
              <w:t>。</w:t>
            </w: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C24317" w:rsidRPr="00E24FAC" w:rsidRDefault="00C24317" w:rsidP="00E24FAC">
            <w:pPr>
              <w:pStyle w:val="TableParagraph"/>
              <w:spacing w:before="173"/>
              <w:ind w:left="72"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D0206</w:t>
            </w:r>
          </w:p>
        </w:tc>
        <w:tc>
          <w:tcPr>
            <w:tcW w:w="104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其他政府委托的检验检疫检测服务</w:t>
            </w:r>
          </w:p>
        </w:tc>
        <w:tc>
          <w:tcPr>
            <w:tcW w:w="3567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9186" w:type="dxa"/>
            <w:gridSpan w:val="5"/>
            <w:vAlign w:val="center"/>
          </w:tcPr>
          <w:p w:rsidR="00C24317" w:rsidRPr="00E24FAC" w:rsidRDefault="00C24317" w:rsidP="00E24FAC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Cs w:val="18"/>
              </w:rPr>
              <w:t>通用类</w:t>
            </w: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C24317" w:rsidRPr="00E24FAC" w:rsidRDefault="00C24317" w:rsidP="00E24FAC">
            <w:pPr>
              <w:pStyle w:val="TableParagraph"/>
              <w:spacing w:before="168"/>
              <w:ind w:left="92"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D04</w:t>
            </w:r>
          </w:p>
        </w:tc>
        <w:tc>
          <w:tcPr>
            <w:tcW w:w="104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会计审计服务</w:t>
            </w:r>
          </w:p>
        </w:tc>
        <w:tc>
          <w:tcPr>
            <w:tcW w:w="241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7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C24317" w:rsidRPr="00E24FAC" w:rsidRDefault="00C24317" w:rsidP="00E24FAC">
            <w:pPr>
              <w:pStyle w:val="TableParagraph"/>
              <w:spacing w:before="163"/>
              <w:ind w:left="82"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D0401</w:t>
            </w:r>
          </w:p>
        </w:tc>
        <w:tc>
          <w:tcPr>
            <w:tcW w:w="104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会计服务</w:t>
            </w:r>
          </w:p>
        </w:tc>
        <w:tc>
          <w:tcPr>
            <w:tcW w:w="3567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委托第三方机构开展的会计及经济鉴证服务。</w:t>
            </w:r>
          </w:p>
        </w:tc>
      </w:tr>
      <w:tr w:rsidR="00CD284B" w:rsidRPr="00CD284B" w:rsidTr="00104EA0">
        <w:trPr>
          <w:trHeight w:val="441"/>
          <w:jc w:val="center"/>
        </w:trPr>
        <w:tc>
          <w:tcPr>
            <w:tcW w:w="841" w:type="dxa"/>
          </w:tcPr>
          <w:p w:rsidR="00C24317" w:rsidRPr="00E24FAC" w:rsidRDefault="00C24317" w:rsidP="00E24FAC">
            <w:pPr>
              <w:pStyle w:val="TableParagraph"/>
              <w:spacing w:before="29" w:line="214" w:lineRule="exact"/>
              <w:ind w:left="82" w:righ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D0402</w:t>
            </w:r>
          </w:p>
        </w:tc>
        <w:tc>
          <w:tcPr>
            <w:tcW w:w="104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审计服务</w:t>
            </w:r>
          </w:p>
        </w:tc>
        <w:tc>
          <w:tcPr>
            <w:tcW w:w="3567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委托第三方机构开展的审计服务。</w:t>
            </w: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C24317" w:rsidRPr="00E24FAC" w:rsidRDefault="00C24317" w:rsidP="00E24FAC">
            <w:pPr>
              <w:pStyle w:val="TableParagraph"/>
              <w:spacing w:before="178"/>
              <w:ind w:left="91"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D0403</w:t>
            </w:r>
          </w:p>
        </w:tc>
        <w:tc>
          <w:tcPr>
            <w:tcW w:w="104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13" w:type="dxa"/>
          </w:tcPr>
          <w:p w:rsidR="00C24317" w:rsidRPr="00C54C5F" w:rsidRDefault="00C24317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资产清查服务</w:t>
            </w:r>
          </w:p>
        </w:tc>
        <w:tc>
          <w:tcPr>
            <w:tcW w:w="3567" w:type="dxa"/>
          </w:tcPr>
          <w:p w:rsidR="00C24317" w:rsidRPr="00C54C5F" w:rsidRDefault="00863F66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委托笫三方机构开展的资产</w:t>
            </w:r>
            <w:r w:rsidRPr="00C54C5F">
              <w:rPr>
                <w:rFonts w:hint="eastAsia"/>
                <w:sz w:val="18"/>
                <w:szCs w:val="18"/>
              </w:rPr>
              <w:t>清</w:t>
            </w:r>
            <w:r w:rsidR="00C24317" w:rsidRPr="00C54C5F">
              <w:rPr>
                <w:sz w:val="18"/>
                <w:szCs w:val="18"/>
              </w:rPr>
              <w:t>查等服务。</w:t>
            </w:r>
          </w:p>
        </w:tc>
      </w:tr>
      <w:tr w:rsidR="00CD284B" w:rsidRPr="00CD284B" w:rsidTr="00104EA0">
        <w:trPr>
          <w:trHeight w:val="399"/>
          <w:jc w:val="center"/>
        </w:trPr>
        <w:tc>
          <w:tcPr>
            <w:tcW w:w="841" w:type="dxa"/>
          </w:tcPr>
          <w:p w:rsidR="00295190" w:rsidRPr="00E24FAC" w:rsidRDefault="00295190" w:rsidP="00E24FAC">
            <w:pPr>
              <w:pStyle w:val="TableParagraph"/>
              <w:spacing w:before="33" w:line="209" w:lineRule="exact"/>
              <w:ind w:left="90"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D05</w:t>
            </w:r>
          </w:p>
        </w:tc>
        <w:tc>
          <w:tcPr>
            <w:tcW w:w="1043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评估</w:t>
            </w:r>
          </w:p>
        </w:tc>
        <w:tc>
          <w:tcPr>
            <w:tcW w:w="2413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7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295190" w:rsidRPr="00E24FAC" w:rsidRDefault="00295190" w:rsidP="00E24FAC">
            <w:pPr>
              <w:pStyle w:val="TableParagraph"/>
              <w:spacing w:before="178"/>
              <w:ind w:left="99"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D0501</w:t>
            </w:r>
          </w:p>
        </w:tc>
        <w:tc>
          <w:tcPr>
            <w:tcW w:w="1043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政策评估服务</w:t>
            </w:r>
          </w:p>
        </w:tc>
        <w:tc>
          <w:tcPr>
            <w:tcW w:w="3567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委托第三方机构开展的政策评估服务</w:t>
            </w:r>
          </w:p>
        </w:tc>
      </w:tr>
      <w:tr w:rsidR="00CD284B" w:rsidRPr="00CD284B" w:rsidTr="00104EA0">
        <w:trPr>
          <w:trHeight w:val="527"/>
          <w:jc w:val="center"/>
        </w:trPr>
        <w:tc>
          <w:tcPr>
            <w:tcW w:w="841" w:type="dxa"/>
          </w:tcPr>
          <w:p w:rsidR="00295190" w:rsidRPr="00E24FAC" w:rsidRDefault="00295190" w:rsidP="00E24FAC">
            <w:pPr>
              <w:pStyle w:val="TableParagraph"/>
              <w:spacing w:before="178"/>
              <w:ind w:left="99"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D0504</w:t>
            </w:r>
          </w:p>
        </w:tc>
        <w:tc>
          <w:tcPr>
            <w:tcW w:w="1043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资产评估服务</w:t>
            </w:r>
          </w:p>
        </w:tc>
        <w:tc>
          <w:tcPr>
            <w:tcW w:w="3567" w:type="dxa"/>
          </w:tcPr>
          <w:p w:rsidR="00295190" w:rsidRPr="00C54C5F" w:rsidRDefault="00295190" w:rsidP="00C54C5F">
            <w:pPr>
              <w:spacing w:line="312" w:lineRule="auto"/>
              <w:rPr>
                <w:sz w:val="18"/>
                <w:szCs w:val="18"/>
              </w:rPr>
            </w:pPr>
            <w:r w:rsidRPr="00C54C5F">
              <w:rPr>
                <w:sz w:val="18"/>
                <w:szCs w:val="18"/>
              </w:rPr>
              <w:t>委托第三方机构开展的资产评估服务</w:t>
            </w:r>
          </w:p>
        </w:tc>
      </w:tr>
    </w:tbl>
    <w:p w:rsidR="00D25BE8" w:rsidRPr="00CD284B" w:rsidRDefault="00D25BE8">
      <w:pPr>
        <w:spacing w:line="260" w:lineRule="atLeast"/>
        <w:rPr>
          <w:sz w:val="19"/>
        </w:rPr>
        <w:sectPr w:rsidR="00D25BE8" w:rsidRPr="00CD284B">
          <w:headerReference w:type="even" r:id="rId14"/>
          <w:headerReference w:type="default" r:id="rId15"/>
          <w:footerReference w:type="even" r:id="rId16"/>
          <w:footerReference w:type="default" r:id="rId17"/>
          <w:pgSz w:w="11860" w:h="16860"/>
          <w:pgMar w:top="2360" w:right="1060" w:bottom="1700" w:left="1260" w:header="1998" w:footer="1511" w:gutter="0"/>
          <w:cols w:space="720"/>
        </w:sectPr>
      </w:pPr>
    </w:p>
    <w:p w:rsidR="00D25BE8" w:rsidRPr="00CD284B" w:rsidRDefault="0091661D" w:rsidP="004B60FE">
      <w:pPr>
        <w:pStyle w:val="1"/>
        <w:spacing w:before="111" w:afterLines="50" w:after="120" w:line="240" w:lineRule="auto"/>
        <w:ind w:left="23"/>
        <w:jc w:val="center"/>
        <w:rPr>
          <w:w w:val="105"/>
        </w:rPr>
      </w:pPr>
      <w:r w:rsidRPr="00CD284B">
        <w:rPr>
          <w:rFonts w:hint="eastAsia"/>
          <w:w w:val="105"/>
        </w:rPr>
        <w:lastRenderedPageBreak/>
        <w:t>泰安</w:t>
      </w:r>
      <w:r w:rsidRPr="00CD284B">
        <w:rPr>
          <w:w w:val="105"/>
        </w:rPr>
        <w:t>高新区科技创新部购买服务目录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043"/>
        <w:gridCol w:w="1322"/>
        <w:gridCol w:w="2448"/>
        <w:gridCol w:w="3533"/>
      </w:tblGrid>
      <w:tr w:rsidR="004B60FE" w:rsidRPr="00CD284B" w:rsidTr="00F46221">
        <w:trPr>
          <w:trHeight w:val="556"/>
          <w:jc w:val="center"/>
        </w:trPr>
        <w:tc>
          <w:tcPr>
            <w:tcW w:w="841" w:type="dxa"/>
            <w:vAlign w:val="center"/>
          </w:tcPr>
          <w:p w:rsidR="004B60FE" w:rsidRPr="00E24FAC" w:rsidRDefault="004B60FE" w:rsidP="00E24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代码</w:t>
            </w:r>
          </w:p>
        </w:tc>
        <w:tc>
          <w:tcPr>
            <w:tcW w:w="1043" w:type="dxa"/>
            <w:vAlign w:val="center"/>
          </w:tcPr>
          <w:p w:rsidR="004B60FE" w:rsidRPr="00CD284B" w:rsidRDefault="004B60FE" w:rsidP="004B60FE">
            <w:pPr>
              <w:pStyle w:val="TableParagraph"/>
              <w:ind w:left="11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一级目录</w:t>
            </w:r>
          </w:p>
        </w:tc>
        <w:tc>
          <w:tcPr>
            <w:tcW w:w="1322" w:type="dxa"/>
            <w:vAlign w:val="center"/>
          </w:tcPr>
          <w:p w:rsidR="004B60FE" w:rsidRPr="00CD284B" w:rsidRDefault="004B60FE" w:rsidP="004B60FE">
            <w:pPr>
              <w:pStyle w:val="TableParagraph"/>
              <w:spacing w:before="45"/>
              <w:ind w:left="23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二级目录</w:t>
            </w:r>
          </w:p>
        </w:tc>
        <w:tc>
          <w:tcPr>
            <w:tcW w:w="2448" w:type="dxa"/>
            <w:vAlign w:val="center"/>
          </w:tcPr>
          <w:p w:rsidR="004B60FE" w:rsidRPr="00CD284B" w:rsidRDefault="004B60FE" w:rsidP="004B60FE">
            <w:pPr>
              <w:pStyle w:val="TableParagraph"/>
              <w:spacing w:before="45"/>
              <w:ind w:left="79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三级目录</w:t>
            </w:r>
          </w:p>
        </w:tc>
        <w:tc>
          <w:tcPr>
            <w:tcW w:w="3533" w:type="dxa"/>
            <w:vAlign w:val="center"/>
          </w:tcPr>
          <w:p w:rsidR="004B60FE" w:rsidRPr="00CD284B" w:rsidRDefault="004B60FE" w:rsidP="004B60FE">
            <w:pPr>
              <w:pStyle w:val="TableParagraph"/>
              <w:tabs>
                <w:tab w:val="left" w:pos="652"/>
              </w:tabs>
              <w:spacing w:before="155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w w:val="105"/>
                <w:sz w:val="20"/>
              </w:rPr>
              <w:t xml:space="preserve">说 </w:t>
            </w:r>
            <w:r>
              <w:rPr>
                <w:w w:val="105"/>
                <w:sz w:val="20"/>
              </w:rPr>
              <w:t xml:space="preserve">  </w:t>
            </w:r>
            <w:r>
              <w:rPr>
                <w:rFonts w:hint="eastAsia"/>
                <w:w w:val="105"/>
                <w:sz w:val="20"/>
              </w:rPr>
              <w:t>明</w:t>
            </w:r>
          </w:p>
        </w:tc>
      </w:tr>
      <w:tr w:rsidR="00CD284B" w:rsidRPr="00CD284B" w:rsidTr="00CF6A3A">
        <w:trPr>
          <w:trHeight w:val="279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33" w:line="205" w:lineRule="exact"/>
              <w:ind w:left="99"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D0505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其他政府委托的评估服务</w:t>
            </w:r>
          </w:p>
        </w:tc>
        <w:tc>
          <w:tcPr>
            <w:tcW w:w="353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382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38" w:line="200" w:lineRule="exact"/>
              <w:ind w:left="99" w:righ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D07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绩效评价</w:t>
            </w:r>
          </w:p>
        </w:tc>
        <w:tc>
          <w:tcPr>
            <w:tcW w:w="2448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3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546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182"/>
              <w:ind w:left="96"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D0701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政策实施绩效评价辅助性服务</w:t>
            </w:r>
          </w:p>
        </w:tc>
        <w:tc>
          <w:tcPr>
            <w:tcW w:w="353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政策实施绩效评价辅助性服务。</w:t>
            </w:r>
          </w:p>
        </w:tc>
      </w:tr>
      <w:tr w:rsidR="00CD284B" w:rsidRPr="00CD284B" w:rsidTr="00CF6A3A">
        <w:trPr>
          <w:trHeight w:val="551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173"/>
              <w:ind w:left="95"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D0702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资金使用绩效评价辅助性服务</w:t>
            </w:r>
          </w:p>
        </w:tc>
        <w:tc>
          <w:tcPr>
            <w:tcW w:w="353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资金使用绩效评价辅助性服务。</w:t>
            </w:r>
          </w:p>
        </w:tc>
      </w:tr>
      <w:tr w:rsidR="00CD284B" w:rsidRPr="00CD284B" w:rsidTr="00CF6A3A">
        <w:trPr>
          <w:trHeight w:val="546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178"/>
              <w:ind w:left="99" w:righ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D0703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政府行政效能绩效评价辅助性服务</w:t>
            </w:r>
          </w:p>
        </w:tc>
        <w:tc>
          <w:tcPr>
            <w:tcW w:w="353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政府行政效能绩效评价辅助性服务。</w:t>
            </w:r>
          </w:p>
        </w:tc>
      </w:tr>
      <w:tr w:rsidR="00CD284B" w:rsidRPr="00CD284B" w:rsidTr="00CF6A3A">
        <w:trPr>
          <w:trHeight w:val="370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24" w:line="202" w:lineRule="exact"/>
              <w:ind w:left="89"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D09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工程服务</w:t>
            </w:r>
          </w:p>
        </w:tc>
        <w:tc>
          <w:tcPr>
            <w:tcW w:w="2448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3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46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16" w:line="209" w:lineRule="exact"/>
              <w:ind w:left="99"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D0901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公共工程规划服务</w:t>
            </w:r>
          </w:p>
        </w:tc>
        <w:tc>
          <w:tcPr>
            <w:tcW w:w="3533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公共工程规划服务。</w:t>
            </w:r>
          </w:p>
        </w:tc>
      </w:tr>
      <w:tr w:rsidR="00CD284B" w:rsidRPr="00CD284B" w:rsidTr="00CF6A3A">
        <w:trPr>
          <w:trHeight w:val="561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173"/>
              <w:ind w:left="99"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D0902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公共工程可行性研究报告辅助性服务</w:t>
            </w:r>
          </w:p>
        </w:tc>
        <w:tc>
          <w:tcPr>
            <w:tcW w:w="3533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公共工程可行性研究报告辅助性服务</w:t>
            </w:r>
            <w:r w:rsidR="004B60F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D284B" w:rsidRPr="00CD284B" w:rsidTr="004B60FE">
        <w:trPr>
          <w:trHeight w:val="307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163"/>
              <w:ind w:left="99" w:righ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D0903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公共工程安全监管辅助性服务</w:t>
            </w:r>
          </w:p>
        </w:tc>
        <w:tc>
          <w:tcPr>
            <w:tcW w:w="3533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公共工程安全监管辅助性服务。</w:t>
            </w:r>
          </w:p>
        </w:tc>
      </w:tr>
      <w:tr w:rsidR="00CD284B" w:rsidRPr="00CD284B" w:rsidTr="00CF6A3A">
        <w:trPr>
          <w:trHeight w:val="551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163"/>
              <w:ind w:left="99"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D0904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公共工程的概（预）结、</w:t>
            </w:r>
          </w:p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（决）算审核服务</w:t>
            </w:r>
          </w:p>
        </w:tc>
        <w:tc>
          <w:tcPr>
            <w:tcW w:w="3533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公共工程的概（预）</w:t>
            </w:r>
            <w:r w:rsidR="00B870C5" w:rsidRPr="004B60FE">
              <w:rPr>
                <w:rFonts w:hint="eastAsia"/>
                <w:sz w:val="18"/>
                <w:szCs w:val="18"/>
              </w:rPr>
              <w:t>、</w:t>
            </w:r>
            <w:r w:rsidRPr="004B60FE">
              <w:rPr>
                <w:sz w:val="18"/>
                <w:szCs w:val="18"/>
              </w:rPr>
              <w:t xml:space="preserve"> 结（决）</w:t>
            </w:r>
            <w:r w:rsidR="00B870C5" w:rsidRPr="004B60FE">
              <w:rPr>
                <w:rFonts w:hint="eastAsia"/>
                <w:sz w:val="18"/>
                <w:szCs w:val="18"/>
              </w:rPr>
              <w:t>算</w:t>
            </w:r>
            <w:r w:rsidRPr="004B60FE">
              <w:rPr>
                <w:sz w:val="18"/>
                <w:szCs w:val="18"/>
              </w:rPr>
              <w:t>审核服务。</w:t>
            </w:r>
          </w:p>
        </w:tc>
      </w:tr>
      <w:tr w:rsidR="00CD284B" w:rsidRPr="00CD284B" w:rsidTr="00CF6A3A">
        <w:trPr>
          <w:trHeight w:val="253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24" w:line="209" w:lineRule="exact"/>
              <w:ind w:left="99"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D0905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公共工程评价</w:t>
            </w:r>
          </w:p>
        </w:tc>
        <w:tc>
          <w:tcPr>
            <w:tcW w:w="3533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公共工程评价服务。</w:t>
            </w:r>
          </w:p>
        </w:tc>
      </w:tr>
      <w:tr w:rsidR="00CD284B" w:rsidRPr="00CD284B" w:rsidTr="00CF6A3A">
        <w:trPr>
          <w:trHeight w:val="258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24" w:line="214" w:lineRule="exact"/>
              <w:ind w:left="99"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D0906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其他政府委托的工程服务</w:t>
            </w:r>
          </w:p>
        </w:tc>
        <w:tc>
          <w:tcPr>
            <w:tcW w:w="353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8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29" w:line="209" w:lineRule="exact"/>
              <w:ind w:left="82"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24317" w:rsidRPr="00E24FAC">
              <w:rPr>
                <w:rFonts w:ascii="Times New Roman" w:hAnsi="Times New Roman" w:cs="Times New Roman"/>
                <w:sz w:val="18"/>
                <w:szCs w:val="18"/>
              </w:rPr>
              <w:t>l0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法律服务</w:t>
            </w:r>
          </w:p>
        </w:tc>
        <w:tc>
          <w:tcPr>
            <w:tcW w:w="2448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3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3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24" w:line="209" w:lineRule="exact"/>
              <w:ind w:left="99" w:righ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D1002</w:t>
            </w:r>
          </w:p>
        </w:tc>
        <w:tc>
          <w:tcPr>
            <w:tcW w:w="1043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25BE8" w:rsidRPr="004B60FE" w:rsidRDefault="00D25BE8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政府法律顾问服务</w:t>
            </w:r>
          </w:p>
        </w:tc>
        <w:tc>
          <w:tcPr>
            <w:tcW w:w="3533" w:type="dxa"/>
          </w:tcPr>
          <w:p w:rsidR="00D25BE8" w:rsidRPr="004B60FE" w:rsidRDefault="00532D6A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政府法律顾问服务。</w:t>
            </w:r>
          </w:p>
        </w:tc>
      </w:tr>
      <w:tr w:rsidR="00CD284B" w:rsidRPr="00CD284B" w:rsidTr="004B60FE">
        <w:trPr>
          <w:trHeight w:val="244"/>
          <w:jc w:val="center"/>
        </w:trPr>
        <w:tc>
          <w:tcPr>
            <w:tcW w:w="841" w:type="dxa"/>
          </w:tcPr>
          <w:p w:rsidR="000A5589" w:rsidRPr="00E24FAC" w:rsidRDefault="000A5589" w:rsidP="00E24FAC">
            <w:pPr>
              <w:pStyle w:val="TableParagraph"/>
              <w:spacing w:before="168"/>
              <w:ind w:left="16"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Dll</w:t>
            </w:r>
          </w:p>
        </w:tc>
        <w:tc>
          <w:tcPr>
            <w:tcW w:w="104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信息技术服务</w:t>
            </w:r>
          </w:p>
        </w:tc>
        <w:tc>
          <w:tcPr>
            <w:tcW w:w="2448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3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3"/>
          <w:jc w:val="center"/>
        </w:trPr>
        <w:tc>
          <w:tcPr>
            <w:tcW w:w="841" w:type="dxa"/>
          </w:tcPr>
          <w:p w:rsidR="000A5589" w:rsidRPr="00E24FAC" w:rsidRDefault="000A5589" w:rsidP="00E24FAC">
            <w:pPr>
              <w:pStyle w:val="TableParagraph"/>
              <w:spacing w:before="163"/>
              <w:ind w:left="77"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D1101</w:t>
            </w:r>
          </w:p>
        </w:tc>
        <w:tc>
          <w:tcPr>
            <w:tcW w:w="104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信息系统和信息管理软件的开发与升级</w:t>
            </w:r>
          </w:p>
        </w:tc>
        <w:tc>
          <w:tcPr>
            <w:tcW w:w="353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信息系统和信息管理软件的开发与升级。</w:t>
            </w:r>
          </w:p>
        </w:tc>
      </w:tr>
      <w:tr w:rsidR="00CD284B" w:rsidRPr="00CD284B" w:rsidTr="00CF6A3A">
        <w:trPr>
          <w:trHeight w:val="253"/>
          <w:jc w:val="center"/>
        </w:trPr>
        <w:tc>
          <w:tcPr>
            <w:tcW w:w="841" w:type="dxa"/>
          </w:tcPr>
          <w:p w:rsidR="000A5589" w:rsidRPr="00E24FAC" w:rsidRDefault="000A5589" w:rsidP="00E24FAC">
            <w:pPr>
              <w:pStyle w:val="TableParagraph"/>
              <w:spacing w:before="19" w:line="219" w:lineRule="exact"/>
              <w:ind w:left="90"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20"/>
                <w:sz w:val="18"/>
                <w:szCs w:val="18"/>
              </w:rPr>
              <w:t>Dll03</w:t>
            </w:r>
          </w:p>
        </w:tc>
        <w:tc>
          <w:tcPr>
            <w:tcW w:w="104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信息设备维护服务</w:t>
            </w:r>
          </w:p>
        </w:tc>
        <w:tc>
          <w:tcPr>
            <w:tcW w:w="353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信息设备维护服务。</w:t>
            </w:r>
          </w:p>
        </w:tc>
      </w:tr>
      <w:tr w:rsidR="00CD284B" w:rsidRPr="00CD284B" w:rsidTr="00CF6A3A">
        <w:trPr>
          <w:trHeight w:val="253"/>
          <w:jc w:val="center"/>
        </w:trPr>
        <w:tc>
          <w:tcPr>
            <w:tcW w:w="841" w:type="dxa"/>
          </w:tcPr>
          <w:p w:rsidR="000A5589" w:rsidRPr="00E24FAC" w:rsidRDefault="000A5589" w:rsidP="00E24FAC">
            <w:pPr>
              <w:pStyle w:val="TableParagraph"/>
              <w:spacing w:before="15" w:line="219" w:lineRule="exact"/>
              <w:ind w:left="102"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D12</w:t>
            </w:r>
          </w:p>
        </w:tc>
        <w:tc>
          <w:tcPr>
            <w:tcW w:w="104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大数据服务</w:t>
            </w:r>
          </w:p>
        </w:tc>
        <w:tc>
          <w:tcPr>
            <w:tcW w:w="2448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3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3"/>
          <w:jc w:val="center"/>
        </w:trPr>
        <w:tc>
          <w:tcPr>
            <w:tcW w:w="841" w:type="dxa"/>
          </w:tcPr>
          <w:p w:rsidR="000A5589" w:rsidRPr="00E24FAC" w:rsidRDefault="000A5589" w:rsidP="00E24FAC">
            <w:pPr>
              <w:pStyle w:val="TableParagraph"/>
              <w:spacing w:before="24" w:line="214" w:lineRule="exact"/>
              <w:ind w:left="103"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D1201</w:t>
            </w:r>
          </w:p>
        </w:tc>
        <w:tc>
          <w:tcPr>
            <w:tcW w:w="104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大数据收集分析处理服务</w:t>
            </w:r>
          </w:p>
        </w:tc>
        <w:tc>
          <w:tcPr>
            <w:tcW w:w="353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大数据收集分析处理服务。</w:t>
            </w:r>
          </w:p>
        </w:tc>
      </w:tr>
      <w:tr w:rsidR="00CD284B" w:rsidRPr="00CD284B" w:rsidTr="00CF6A3A">
        <w:trPr>
          <w:trHeight w:val="253"/>
          <w:jc w:val="center"/>
        </w:trPr>
        <w:tc>
          <w:tcPr>
            <w:tcW w:w="841" w:type="dxa"/>
          </w:tcPr>
          <w:p w:rsidR="000A5589" w:rsidRPr="00E24FAC" w:rsidRDefault="000A5589" w:rsidP="00E24FAC">
            <w:pPr>
              <w:pStyle w:val="TableParagraph"/>
              <w:spacing w:before="29" w:line="209" w:lineRule="exact"/>
              <w:ind w:left="102"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D1202</w:t>
            </w:r>
          </w:p>
        </w:tc>
        <w:tc>
          <w:tcPr>
            <w:tcW w:w="104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大数据应用服务</w:t>
            </w:r>
          </w:p>
        </w:tc>
        <w:tc>
          <w:tcPr>
            <w:tcW w:w="353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大数据应用服务。</w:t>
            </w:r>
          </w:p>
        </w:tc>
      </w:tr>
      <w:tr w:rsidR="00CD284B" w:rsidRPr="00CD284B" w:rsidTr="00CF6A3A">
        <w:trPr>
          <w:trHeight w:val="253"/>
          <w:jc w:val="center"/>
        </w:trPr>
        <w:tc>
          <w:tcPr>
            <w:tcW w:w="841" w:type="dxa"/>
          </w:tcPr>
          <w:p w:rsidR="000A5589" w:rsidRPr="00E24FAC" w:rsidRDefault="000A5589" w:rsidP="00E24FA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589" w:rsidRPr="00E24FAC" w:rsidRDefault="000A5589" w:rsidP="00E24FAC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7"/>
                <w:sz w:val="18"/>
                <w:szCs w:val="18"/>
              </w:rPr>
              <w:t>E</w:t>
            </w:r>
          </w:p>
        </w:tc>
        <w:tc>
          <w:tcPr>
            <w:tcW w:w="104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政府履职所需辅助</w:t>
            </w:r>
          </w:p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性事项</w:t>
            </w:r>
          </w:p>
        </w:tc>
        <w:tc>
          <w:tcPr>
            <w:tcW w:w="1322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3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3"/>
          <w:jc w:val="center"/>
        </w:trPr>
        <w:tc>
          <w:tcPr>
            <w:tcW w:w="841" w:type="dxa"/>
          </w:tcPr>
          <w:p w:rsidR="000A5589" w:rsidRPr="00E24FAC" w:rsidRDefault="000A5589" w:rsidP="00E24FAC">
            <w:pPr>
              <w:pStyle w:val="TableParagraph"/>
              <w:spacing w:before="19" w:line="219" w:lineRule="exact"/>
              <w:ind w:left="83"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95190" w:rsidRPr="00E24F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04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课题研究</w:t>
            </w:r>
          </w:p>
        </w:tc>
        <w:tc>
          <w:tcPr>
            <w:tcW w:w="2448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3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3"/>
          <w:jc w:val="center"/>
        </w:trPr>
        <w:tc>
          <w:tcPr>
            <w:tcW w:w="841" w:type="dxa"/>
          </w:tcPr>
          <w:p w:rsidR="000A5589" w:rsidRPr="00E24FAC" w:rsidRDefault="000A5589" w:rsidP="00E24FAC">
            <w:pPr>
              <w:pStyle w:val="TableParagraph"/>
              <w:spacing w:before="173"/>
              <w:ind w:left="89"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95190" w:rsidRPr="00E24FAC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04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政府决策、执行、监督等方面的重大课题研究</w:t>
            </w:r>
          </w:p>
        </w:tc>
        <w:tc>
          <w:tcPr>
            <w:tcW w:w="353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政府决策、执行、监督等方面的重大课题研究。</w:t>
            </w:r>
          </w:p>
        </w:tc>
      </w:tr>
      <w:tr w:rsidR="00CD284B" w:rsidRPr="00CD284B" w:rsidTr="00CF6A3A">
        <w:trPr>
          <w:trHeight w:val="253"/>
          <w:jc w:val="center"/>
        </w:trPr>
        <w:tc>
          <w:tcPr>
            <w:tcW w:w="841" w:type="dxa"/>
          </w:tcPr>
          <w:p w:rsidR="000A5589" w:rsidRPr="00E24FAC" w:rsidRDefault="000A5589" w:rsidP="00E24FA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589" w:rsidRPr="00E24FAC" w:rsidRDefault="000A5589" w:rsidP="00E24FAC">
            <w:pPr>
              <w:pStyle w:val="TableParagraph"/>
              <w:ind w:left="103"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E0102</w:t>
            </w:r>
          </w:p>
        </w:tc>
        <w:tc>
          <w:tcPr>
            <w:tcW w:w="104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政治建设、经济建设、杜会建设、文化建设等方面的重大专项性课题研究</w:t>
            </w:r>
          </w:p>
        </w:tc>
        <w:tc>
          <w:tcPr>
            <w:tcW w:w="3533" w:type="dxa"/>
          </w:tcPr>
          <w:p w:rsidR="000A5589" w:rsidRPr="004B60FE" w:rsidRDefault="000A5589" w:rsidP="004B60FE">
            <w:pPr>
              <w:spacing w:line="312" w:lineRule="auto"/>
              <w:rPr>
                <w:sz w:val="18"/>
                <w:szCs w:val="18"/>
              </w:rPr>
            </w:pPr>
            <w:r w:rsidRPr="004B60FE">
              <w:rPr>
                <w:sz w:val="18"/>
                <w:szCs w:val="18"/>
              </w:rPr>
              <w:t>政治建设、经济建设、社会建设、文化建设等方面的重大专项性课题研究。</w:t>
            </w:r>
          </w:p>
        </w:tc>
      </w:tr>
    </w:tbl>
    <w:p w:rsidR="00D25BE8" w:rsidRPr="00CD284B" w:rsidRDefault="00D25BE8">
      <w:pPr>
        <w:spacing w:line="203" w:lineRule="exact"/>
        <w:rPr>
          <w:sz w:val="19"/>
        </w:rPr>
        <w:sectPr w:rsidR="00D25BE8" w:rsidRPr="00CD284B">
          <w:headerReference w:type="even" r:id="rId18"/>
          <w:headerReference w:type="default" r:id="rId19"/>
          <w:pgSz w:w="11850" w:h="16870"/>
          <w:pgMar w:top="2200" w:right="1020" w:bottom="1700" w:left="1320" w:header="1830" w:footer="1520" w:gutter="0"/>
          <w:cols w:space="720"/>
        </w:sectPr>
      </w:pPr>
    </w:p>
    <w:p w:rsidR="00D25BE8" w:rsidRPr="00CD284B" w:rsidRDefault="0091661D" w:rsidP="00E24FAC">
      <w:pPr>
        <w:pStyle w:val="1"/>
        <w:spacing w:before="111" w:afterLines="50" w:after="120" w:line="240" w:lineRule="auto"/>
        <w:ind w:left="23"/>
        <w:jc w:val="center"/>
        <w:rPr>
          <w:w w:val="105"/>
        </w:rPr>
      </w:pPr>
      <w:r w:rsidRPr="00CD284B">
        <w:rPr>
          <w:rFonts w:hint="eastAsia"/>
          <w:w w:val="105"/>
        </w:rPr>
        <w:lastRenderedPageBreak/>
        <w:t>泰安</w:t>
      </w:r>
      <w:r w:rsidRPr="00CD284B">
        <w:rPr>
          <w:w w:val="105"/>
        </w:rPr>
        <w:t>高新区科技创新部购买服务目录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044"/>
        <w:gridCol w:w="1318"/>
        <w:gridCol w:w="2424"/>
        <w:gridCol w:w="3568"/>
      </w:tblGrid>
      <w:tr w:rsidR="00E24FAC" w:rsidRPr="00CD284B" w:rsidTr="00EA28DF">
        <w:trPr>
          <w:trHeight w:val="551"/>
          <w:jc w:val="center"/>
        </w:trPr>
        <w:tc>
          <w:tcPr>
            <w:tcW w:w="837" w:type="dxa"/>
            <w:vAlign w:val="center"/>
          </w:tcPr>
          <w:p w:rsidR="00E24FAC" w:rsidRPr="00E24FAC" w:rsidRDefault="00E24FAC" w:rsidP="00E24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代码</w:t>
            </w:r>
          </w:p>
        </w:tc>
        <w:tc>
          <w:tcPr>
            <w:tcW w:w="1044" w:type="dxa"/>
            <w:vAlign w:val="center"/>
          </w:tcPr>
          <w:p w:rsidR="00E24FAC" w:rsidRPr="00CD284B" w:rsidRDefault="00E24FAC" w:rsidP="00E24FAC">
            <w:pPr>
              <w:pStyle w:val="TableParagraph"/>
              <w:ind w:left="11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一级目录</w:t>
            </w:r>
          </w:p>
        </w:tc>
        <w:tc>
          <w:tcPr>
            <w:tcW w:w="1318" w:type="dxa"/>
            <w:vAlign w:val="center"/>
          </w:tcPr>
          <w:p w:rsidR="00E24FAC" w:rsidRPr="00CD284B" w:rsidRDefault="00E24FAC" w:rsidP="00E24FAC">
            <w:pPr>
              <w:pStyle w:val="TableParagraph"/>
              <w:spacing w:before="45"/>
              <w:ind w:left="23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二级目录</w:t>
            </w:r>
          </w:p>
        </w:tc>
        <w:tc>
          <w:tcPr>
            <w:tcW w:w="2424" w:type="dxa"/>
            <w:vAlign w:val="center"/>
          </w:tcPr>
          <w:p w:rsidR="00E24FAC" w:rsidRPr="00CD284B" w:rsidRDefault="00E24FAC" w:rsidP="00E24FAC">
            <w:pPr>
              <w:pStyle w:val="TableParagraph"/>
              <w:spacing w:before="45"/>
              <w:ind w:left="79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三级目录</w:t>
            </w:r>
          </w:p>
        </w:tc>
        <w:tc>
          <w:tcPr>
            <w:tcW w:w="3568" w:type="dxa"/>
            <w:vAlign w:val="center"/>
          </w:tcPr>
          <w:p w:rsidR="00E24FAC" w:rsidRPr="00CD284B" w:rsidRDefault="00E24FAC" w:rsidP="00E24FAC">
            <w:pPr>
              <w:pStyle w:val="TableParagraph"/>
              <w:tabs>
                <w:tab w:val="left" w:pos="652"/>
              </w:tabs>
              <w:spacing w:before="155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w w:val="105"/>
                <w:sz w:val="20"/>
              </w:rPr>
              <w:t xml:space="preserve">说 </w:t>
            </w:r>
            <w:r>
              <w:rPr>
                <w:w w:val="105"/>
                <w:sz w:val="20"/>
              </w:rPr>
              <w:t xml:space="preserve">  </w:t>
            </w:r>
            <w:r>
              <w:rPr>
                <w:rFonts w:hint="eastAsia"/>
                <w:w w:val="105"/>
                <w:sz w:val="20"/>
              </w:rPr>
              <w:t>明</w:t>
            </w:r>
          </w:p>
        </w:tc>
      </w:tr>
      <w:tr w:rsidR="00CD284B" w:rsidRPr="00CD284B" w:rsidTr="00CF6A3A">
        <w:trPr>
          <w:trHeight w:val="546"/>
          <w:jc w:val="center"/>
        </w:trPr>
        <w:tc>
          <w:tcPr>
            <w:tcW w:w="837" w:type="dxa"/>
          </w:tcPr>
          <w:p w:rsidR="00D25BE8" w:rsidRPr="00E24FAC" w:rsidRDefault="00532D6A" w:rsidP="00E24FAC">
            <w:pPr>
              <w:pStyle w:val="TableParagraph"/>
              <w:spacing w:before="163"/>
              <w:ind w:left="103"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E02</w:t>
            </w:r>
          </w:p>
        </w:tc>
        <w:tc>
          <w:tcPr>
            <w:tcW w:w="1044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D25BE8" w:rsidRPr="00E24FAC" w:rsidRDefault="00532D6A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政策（立法）调研草拟论证</w:t>
            </w:r>
          </w:p>
        </w:tc>
        <w:tc>
          <w:tcPr>
            <w:tcW w:w="2424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820"/>
          <w:jc w:val="center"/>
        </w:trPr>
        <w:tc>
          <w:tcPr>
            <w:tcW w:w="837" w:type="dxa"/>
          </w:tcPr>
          <w:p w:rsidR="00D25BE8" w:rsidRPr="00E24FAC" w:rsidRDefault="00D25BE8" w:rsidP="00E24FAC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BE8" w:rsidRPr="00E24FAC" w:rsidRDefault="000A5589" w:rsidP="00E24FAC">
            <w:pPr>
              <w:pStyle w:val="TableParagraph"/>
              <w:spacing w:before="1"/>
              <w:ind w:left="103" w:righ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E</w:t>
            </w:r>
            <w:r w:rsidR="00532D6A"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0201</w:t>
            </w:r>
          </w:p>
        </w:tc>
        <w:tc>
          <w:tcPr>
            <w:tcW w:w="1044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D25BE8" w:rsidRPr="00E24FAC" w:rsidRDefault="00532D6A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公共政策（立法）调研、草拟、论证、评估、清理等辅助性服务</w:t>
            </w:r>
          </w:p>
        </w:tc>
        <w:tc>
          <w:tcPr>
            <w:tcW w:w="3568" w:type="dxa"/>
          </w:tcPr>
          <w:p w:rsidR="00D25BE8" w:rsidRPr="00E24FAC" w:rsidRDefault="00532D6A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公共政策（立法）调研、草拟、论证、评估、清理等辅助性服务。</w:t>
            </w:r>
          </w:p>
        </w:tc>
      </w:tr>
      <w:tr w:rsidR="00CD284B" w:rsidRPr="00CD284B" w:rsidTr="00CF6A3A">
        <w:trPr>
          <w:trHeight w:val="486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spacing w:before="168"/>
              <w:ind w:left="101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E03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战略和政策研究</w:t>
            </w: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393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spacing w:before="173"/>
              <w:ind w:left="84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E0301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行业战略和政策研究辅助性服务</w:t>
            </w: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行业战略和政策研究辅助性服务。</w:t>
            </w:r>
          </w:p>
        </w:tc>
      </w:tr>
      <w:tr w:rsidR="00CD284B" w:rsidRPr="00CD284B" w:rsidTr="00CF6A3A">
        <w:trPr>
          <w:trHeight w:val="399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spacing w:before="168"/>
              <w:ind w:left="93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E04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综合性规划编制</w:t>
            </w: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392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56" w:rsidRPr="00E24FAC" w:rsidRDefault="00E60E56" w:rsidP="00E24FAC">
            <w:pPr>
              <w:pStyle w:val="TableParagraph"/>
              <w:ind w:left="84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E0401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综合性规划编制辅助性服务</w:t>
            </w: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政府履职所需的涉及新旧动能转换等全局性规划、重大项目规划辅助性研究服务。</w:t>
            </w:r>
          </w:p>
        </w:tc>
      </w:tr>
      <w:tr w:rsidR="00CD284B" w:rsidRPr="00CD284B" w:rsidTr="00CF6A3A">
        <w:trPr>
          <w:trHeight w:val="397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spacing w:before="19" w:line="224" w:lineRule="exact"/>
              <w:ind w:left="99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E05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社会调查</w:t>
            </w: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389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spacing w:before="29" w:line="219" w:lineRule="exact"/>
              <w:ind w:left="90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E0501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社会调查与分析研究服务</w:t>
            </w: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社会调查与分析研究服务。</w:t>
            </w:r>
          </w:p>
        </w:tc>
      </w:tr>
      <w:tr w:rsidR="00CD284B" w:rsidRPr="00CD284B" w:rsidTr="00CF6A3A">
        <w:trPr>
          <w:trHeight w:val="395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56" w:rsidRPr="00E24FAC" w:rsidRDefault="00E60E56" w:rsidP="00E24FAC">
            <w:pPr>
              <w:pStyle w:val="TableParagraph"/>
              <w:ind w:left="99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E06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会议经贸活</w:t>
            </w:r>
          </w:p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动和展览服务</w:t>
            </w: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402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spacing w:before="168"/>
              <w:ind w:left="84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E0601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会议辅助性服务</w:t>
            </w: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会场布置、人员接送等辅助性工作及服务。</w:t>
            </w:r>
          </w:p>
        </w:tc>
      </w:tr>
      <w:tr w:rsidR="00CD284B" w:rsidRPr="00CD284B" w:rsidTr="00CF6A3A">
        <w:trPr>
          <w:trHeight w:val="402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spacing w:before="34" w:line="219" w:lineRule="exact"/>
              <w:ind w:left="84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E0603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展览活动组展设计与实施</w:t>
            </w: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展览活动组展设计与实施 。</w:t>
            </w:r>
          </w:p>
        </w:tc>
      </w:tr>
      <w:tr w:rsidR="00CD284B" w:rsidRPr="00CD284B" w:rsidTr="00CF6A3A">
        <w:trPr>
          <w:trHeight w:val="402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spacing w:before="20" w:line="224" w:lineRule="exact"/>
              <w:ind w:left="90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E07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咨询</w:t>
            </w: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402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spacing w:before="19" w:line="224" w:lineRule="exact"/>
              <w:ind w:left="90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E0703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行政咨询</w:t>
            </w: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行政咨询。</w:t>
            </w:r>
          </w:p>
        </w:tc>
      </w:tr>
      <w:tr w:rsidR="00CD284B" w:rsidRPr="00CD284B" w:rsidTr="00CF6A3A">
        <w:trPr>
          <w:trHeight w:val="402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spacing w:before="29" w:line="224" w:lineRule="exact"/>
              <w:ind w:left="99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E08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业务培训</w:t>
            </w: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402"/>
          <w:jc w:val="center"/>
        </w:trPr>
        <w:tc>
          <w:tcPr>
            <w:tcW w:w="837" w:type="dxa"/>
          </w:tcPr>
          <w:p w:rsidR="00E60E56" w:rsidRPr="00E24FAC" w:rsidRDefault="00E60E56" w:rsidP="00E24FA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56" w:rsidRPr="00E24FAC" w:rsidRDefault="00E60E56" w:rsidP="00E24FA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56" w:rsidRPr="00E24FAC" w:rsidRDefault="00E60E56" w:rsidP="00E24FAC">
            <w:pPr>
              <w:pStyle w:val="TableParagraph"/>
              <w:spacing w:before="1"/>
              <w:ind w:left="90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E0801</w:t>
            </w:r>
          </w:p>
        </w:tc>
        <w:tc>
          <w:tcPr>
            <w:tcW w:w="104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</w:p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业务培训服务</w:t>
            </w:r>
          </w:p>
        </w:tc>
        <w:tc>
          <w:tcPr>
            <w:tcW w:w="3568" w:type="dxa"/>
          </w:tcPr>
          <w:p w:rsidR="00E60E56" w:rsidRPr="00E24FAC" w:rsidRDefault="00E60E56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委托社会力量组织的面向部门单位所属人员开展的提升党务水平、履职能力水平、综合素质等方面的培训服务。</w:t>
            </w:r>
          </w:p>
        </w:tc>
      </w:tr>
      <w:tr w:rsidR="00CD284B" w:rsidRPr="00CD284B" w:rsidTr="00CF6A3A">
        <w:trPr>
          <w:trHeight w:val="402"/>
          <w:jc w:val="center"/>
        </w:trPr>
        <w:tc>
          <w:tcPr>
            <w:tcW w:w="837" w:type="dxa"/>
          </w:tcPr>
          <w:p w:rsidR="00196BCB" w:rsidRPr="00E24FAC" w:rsidRDefault="00196BCB" w:rsidP="00E24FAC">
            <w:pPr>
              <w:pStyle w:val="TableParagraph"/>
              <w:spacing w:before="29" w:line="209" w:lineRule="exact"/>
              <w:ind w:left="89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E09</w:t>
            </w:r>
          </w:p>
        </w:tc>
        <w:tc>
          <w:tcPr>
            <w:tcW w:w="1044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后勤服务</w:t>
            </w:r>
          </w:p>
        </w:tc>
        <w:tc>
          <w:tcPr>
            <w:tcW w:w="2424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6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402"/>
          <w:jc w:val="center"/>
        </w:trPr>
        <w:tc>
          <w:tcPr>
            <w:tcW w:w="837" w:type="dxa"/>
          </w:tcPr>
          <w:p w:rsidR="00196BCB" w:rsidRPr="00E24FAC" w:rsidRDefault="00196BCB" w:rsidP="00E24FA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BCB" w:rsidRPr="00E24FAC" w:rsidRDefault="00196BCB" w:rsidP="00E24FAC">
            <w:pPr>
              <w:pStyle w:val="TableParagraph"/>
              <w:ind w:left="84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E0901</w:t>
            </w:r>
          </w:p>
        </w:tc>
        <w:tc>
          <w:tcPr>
            <w:tcW w:w="1044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维修保养服务</w:t>
            </w:r>
          </w:p>
        </w:tc>
        <w:tc>
          <w:tcPr>
            <w:tcW w:w="356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办公设备、车辆、计算机及网络设备、空调、电梯、消防、工程等设备维修保养服务。</w:t>
            </w:r>
          </w:p>
        </w:tc>
      </w:tr>
      <w:tr w:rsidR="00CD284B" w:rsidRPr="00CD284B" w:rsidTr="00CF6A3A">
        <w:trPr>
          <w:trHeight w:val="402"/>
          <w:jc w:val="center"/>
        </w:trPr>
        <w:tc>
          <w:tcPr>
            <w:tcW w:w="837" w:type="dxa"/>
          </w:tcPr>
          <w:p w:rsidR="00196BCB" w:rsidRPr="00E24FAC" w:rsidRDefault="00196BCB" w:rsidP="00E24FAC">
            <w:pPr>
              <w:pStyle w:val="TableParagraph"/>
              <w:spacing w:before="24" w:line="224" w:lineRule="exact"/>
              <w:ind w:left="90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E0904</w:t>
            </w:r>
          </w:p>
        </w:tc>
        <w:tc>
          <w:tcPr>
            <w:tcW w:w="1044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安保服务</w:t>
            </w:r>
          </w:p>
        </w:tc>
        <w:tc>
          <w:tcPr>
            <w:tcW w:w="356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安保服务。</w:t>
            </w:r>
          </w:p>
        </w:tc>
      </w:tr>
    </w:tbl>
    <w:p w:rsidR="00D25BE8" w:rsidRPr="00CD284B" w:rsidRDefault="00D25BE8">
      <w:pPr>
        <w:spacing w:line="252" w:lineRule="auto"/>
        <w:rPr>
          <w:sz w:val="19"/>
        </w:rPr>
        <w:sectPr w:rsidR="00D25BE8" w:rsidRPr="00CD284B">
          <w:pgSz w:w="11850" w:h="16890"/>
          <w:pgMar w:top="2360" w:right="1060" w:bottom="1740" w:left="1220" w:header="2003" w:footer="1511" w:gutter="0"/>
          <w:cols w:space="720"/>
        </w:sectPr>
      </w:pPr>
    </w:p>
    <w:p w:rsidR="00D25BE8" w:rsidRPr="00CD284B" w:rsidRDefault="0091661D" w:rsidP="00E24FAC">
      <w:pPr>
        <w:pStyle w:val="1"/>
        <w:spacing w:before="111" w:afterLines="50" w:after="120" w:line="240" w:lineRule="auto"/>
        <w:ind w:left="23"/>
        <w:jc w:val="center"/>
        <w:rPr>
          <w:w w:val="105"/>
        </w:rPr>
      </w:pPr>
      <w:r w:rsidRPr="00CD284B">
        <w:rPr>
          <w:rFonts w:hint="eastAsia"/>
          <w:w w:val="105"/>
        </w:rPr>
        <w:lastRenderedPageBreak/>
        <w:t>泰安</w:t>
      </w:r>
      <w:r w:rsidRPr="00CD284B">
        <w:rPr>
          <w:w w:val="105"/>
        </w:rPr>
        <w:t>高新区科技创新部购买服务目录</w:t>
      </w:r>
    </w:p>
    <w:tbl>
      <w:tblPr>
        <w:tblStyle w:val="TableNormal"/>
        <w:tblW w:w="92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038"/>
        <w:gridCol w:w="1326"/>
        <w:gridCol w:w="2427"/>
        <w:gridCol w:w="3576"/>
      </w:tblGrid>
      <w:tr w:rsidR="00E24FAC" w:rsidRPr="00CD284B" w:rsidTr="00315F77">
        <w:trPr>
          <w:trHeight w:val="571"/>
          <w:jc w:val="center"/>
        </w:trPr>
        <w:tc>
          <w:tcPr>
            <w:tcW w:w="841" w:type="dxa"/>
            <w:vAlign w:val="center"/>
          </w:tcPr>
          <w:p w:rsidR="00E24FAC" w:rsidRPr="00E24FAC" w:rsidRDefault="00E24FAC" w:rsidP="00E24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代码</w:t>
            </w:r>
          </w:p>
        </w:tc>
        <w:tc>
          <w:tcPr>
            <w:tcW w:w="1038" w:type="dxa"/>
            <w:vAlign w:val="center"/>
          </w:tcPr>
          <w:p w:rsidR="00E24FAC" w:rsidRPr="00CD284B" w:rsidRDefault="00E24FAC" w:rsidP="00E24FAC">
            <w:pPr>
              <w:pStyle w:val="TableParagraph"/>
              <w:ind w:left="11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一级目录</w:t>
            </w:r>
          </w:p>
        </w:tc>
        <w:tc>
          <w:tcPr>
            <w:tcW w:w="1326" w:type="dxa"/>
            <w:vAlign w:val="center"/>
          </w:tcPr>
          <w:p w:rsidR="00E24FAC" w:rsidRPr="00CD284B" w:rsidRDefault="00E24FAC" w:rsidP="00E24FAC">
            <w:pPr>
              <w:pStyle w:val="TableParagraph"/>
              <w:spacing w:before="45"/>
              <w:ind w:left="23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二级目录</w:t>
            </w:r>
          </w:p>
        </w:tc>
        <w:tc>
          <w:tcPr>
            <w:tcW w:w="2427" w:type="dxa"/>
            <w:vAlign w:val="center"/>
          </w:tcPr>
          <w:p w:rsidR="00E24FAC" w:rsidRPr="00CD284B" w:rsidRDefault="00E24FAC" w:rsidP="00E24FAC">
            <w:pPr>
              <w:pStyle w:val="TableParagraph"/>
              <w:spacing w:before="45"/>
              <w:ind w:left="799"/>
              <w:rPr>
                <w:sz w:val="19"/>
              </w:rPr>
            </w:pPr>
            <w:r w:rsidRPr="00CD284B">
              <w:rPr>
                <w:w w:val="105"/>
                <w:sz w:val="19"/>
              </w:rPr>
              <w:t>三级目录</w:t>
            </w:r>
          </w:p>
        </w:tc>
        <w:tc>
          <w:tcPr>
            <w:tcW w:w="3576" w:type="dxa"/>
            <w:vAlign w:val="center"/>
          </w:tcPr>
          <w:p w:rsidR="00E24FAC" w:rsidRPr="00CD284B" w:rsidRDefault="00E24FAC" w:rsidP="00E24FAC">
            <w:pPr>
              <w:pStyle w:val="TableParagraph"/>
              <w:tabs>
                <w:tab w:val="left" w:pos="652"/>
              </w:tabs>
              <w:spacing w:before="155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w w:val="105"/>
                <w:sz w:val="20"/>
              </w:rPr>
              <w:t xml:space="preserve">说 </w:t>
            </w:r>
            <w:r>
              <w:rPr>
                <w:w w:val="105"/>
                <w:sz w:val="20"/>
              </w:rPr>
              <w:t xml:space="preserve">  </w:t>
            </w:r>
            <w:r>
              <w:rPr>
                <w:rFonts w:hint="eastAsia"/>
                <w:w w:val="105"/>
                <w:sz w:val="20"/>
              </w:rPr>
              <w:t>明</w:t>
            </w:r>
          </w:p>
        </w:tc>
      </w:tr>
      <w:tr w:rsidR="00CD284B" w:rsidRPr="00CD284B" w:rsidTr="00691332">
        <w:trPr>
          <w:trHeight w:val="435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20" w:line="229" w:lineRule="exact"/>
              <w:ind w:left="84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E0905</w:t>
            </w:r>
          </w:p>
        </w:tc>
        <w:tc>
          <w:tcPr>
            <w:tcW w:w="1038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D25BE8" w:rsidRPr="00E24FAC" w:rsidRDefault="00532D6A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印刷服务</w:t>
            </w:r>
          </w:p>
        </w:tc>
        <w:tc>
          <w:tcPr>
            <w:tcW w:w="3576" w:type="dxa"/>
          </w:tcPr>
          <w:p w:rsidR="00D25BE8" w:rsidRPr="00E24FAC" w:rsidRDefault="00532D6A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印刷服务。</w:t>
            </w:r>
          </w:p>
        </w:tc>
      </w:tr>
      <w:tr w:rsidR="00CD284B" w:rsidRPr="00CD284B" w:rsidTr="00691332">
        <w:trPr>
          <w:trHeight w:val="411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20" w:line="224" w:lineRule="exact"/>
              <w:ind w:left="90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E0906</w:t>
            </w:r>
          </w:p>
        </w:tc>
        <w:tc>
          <w:tcPr>
            <w:tcW w:w="1038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D25BE8" w:rsidRPr="00E24FAC" w:rsidRDefault="00532D6A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物业服务</w:t>
            </w:r>
          </w:p>
        </w:tc>
        <w:tc>
          <w:tcPr>
            <w:tcW w:w="3576" w:type="dxa"/>
          </w:tcPr>
          <w:p w:rsidR="00D25BE8" w:rsidRPr="00E24FAC" w:rsidRDefault="00532D6A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办公场所物业和保洁服务。</w:t>
            </w:r>
          </w:p>
        </w:tc>
      </w:tr>
      <w:tr w:rsidR="00CD284B" w:rsidRPr="00CD284B" w:rsidTr="00691332">
        <w:trPr>
          <w:trHeight w:val="391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20" w:line="229" w:lineRule="exact"/>
              <w:ind w:left="102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E0907</w:t>
            </w:r>
          </w:p>
        </w:tc>
        <w:tc>
          <w:tcPr>
            <w:tcW w:w="1038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D25BE8" w:rsidRPr="00E24FAC" w:rsidRDefault="00532D6A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餐钦服务</w:t>
            </w:r>
          </w:p>
        </w:tc>
        <w:tc>
          <w:tcPr>
            <w:tcW w:w="3576" w:type="dxa"/>
          </w:tcPr>
          <w:p w:rsidR="00D25BE8" w:rsidRPr="00E24FAC" w:rsidRDefault="00532D6A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餐饮服务。</w:t>
            </w:r>
          </w:p>
        </w:tc>
      </w:tr>
      <w:tr w:rsidR="00CD284B" w:rsidRPr="00CD284B" w:rsidTr="00691332">
        <w:trPr>
          <w:trHeight w:val="397"/>
          <w:jc w:val="center"/>
        </w:trPr>
        <w:tc>
          <w:tcPr>
            <w:tcW w:w="841" w:type="dxa"/>
          </w:tcPr>
          <w:p w:rsidR="00D25BE8" w:rsidRPr="00E24FAC" w:rsidRDefault="00532D6A" w:rsidP="00E24FAC">
            <w:pPr>
              <w:pStyle w:val="TableParagraph"/>
              <w:spacing w:before="10" w:line="219" w:lineRule="exact"/>
              <w:ind w:left="90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E0908</w:t>
            </w:r>
          </w:p>
        </w:tc>
        <w:tc>
          <w:tcPr>
            <w:tcW w:w="1038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D25BE8" w:rsidRPr="00E24FAC" w:rsidRDefault="00532D6A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其他后勤服务</w:t>
            </w:r>
          </w:p>
        </w:tc>
        <w:tc>
          <w:tcPr>
            <w:tcW w:w="3576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691332">
        <w:trPr>
          <w:trHeight w:val="402"/>
          <w:jc w:val="center"/>
        </w:trPr>
        <w:tc>
          <w:tcPr>
            <w:tcW w:w="841" w:type="dxa"/>
          </w:tcPr>
          <w:p w:rsidR="00D25BE8" w:rsidRPr="00E24FAC" w:rsidRDefault="00196BCB" w:rsidP="00E24FAC">
            <w:pPr>
              <w:pStyle w:val="TableParagraph"/>
              <w:spacing w:before="19" w:line="219" w:lineRule="exact"/>
              <w:ind w:left="100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E10</w:t>
            </w:r>
          </w:p>
        </w:tc>
        <w:tc>
          <w:tcPr>
            <w:tcW w:w="1038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D25BE8" w:rsidRPr="00E24FAC" w:rsidRDefault="00532D6A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租赁服务</w:t>
            </w:r>
          </w:p>
        </w:tc>
        <w:tc>
          <w:tcPr>
            <w:tcW w:w="2427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D25BE8" w:rsidRPr="00E24FAC" w:rsidRDefault="00D25BE8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691332">
        <w:trPr>
          <w:trHeight w:val="550"/>
          <w:jc w:val="center"/>
        </w:trPr>
        <w:tc>
          <w:tcPr>
            <w:tcW w:w="841" w:type="dxa"/>
          </w:tcPr>
          <w:p w:rsidR="00196BCB" w:rsidRPr="00E24FAC" w:rsidRDefault="00196BCB" w:rsidP="00E24FAC">
            <w:pPr>
              <w:pStyle w:val="TableParagraph"/>
              <w:spacing w:before="163"/>
              <w:ind w:left="70"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Ell</w:t>
            </w:r>
          </w:p>
        </w:tc>
        <w:tc>
          <w:tcPr>
            <w:tcW w:w="103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车辆与其他运输机械租赁服务</w:t>
            </w:r>
          </w:p>
        </w:tc>
        <w:tc>
          <w:tcPr>
            <w:tcW w:w="357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车辆与其他运输机械租赁服务。</w:t>
            </w:r>
          </w:p>
        </w:tc>
      </w:tr>
      <w:tr w:rsidR="00CD284B" w:rsidRPr="00CD284B" w:rsidTr="00691332">
        <w:trPr>
          <w:trHeight w:val="402"/>
          <w:jc w:val="center"/>
        </w:trPr>
        <w:tc>
          <w:tcPr>
            <w:tcW w:w="841" w:type="dxa"/>
          </w:tcPr>
          <w:p w:rsidR="00196BCB" w:rsidRPr="00E24FAC" w:rsidRDefault="00E24FAC" w:rsidP="00E24FAC">
            <w:pPr>
              <w:pStyle w:val="TableParagraph"/>
              <w:spacing w:before="34" w:line="214" w:lineRule="exact"/>
              <w:ind w:left="85"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E</w:t>
            </w:r>
            <w:r w:rsidR="00196BCB"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1002</w:t>
            </w:r>
          </w:p>
        </w:tc>
        <w:tc>
          <w:tcPr>
            <w:tcW w:w="103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办公设备租赁服务</w:t>
            </w:r>
          </w:p>
        </w:tc>
        <w:tc>
          <w:tcPr>
            <w:tcW w:w="3576" w:type="dxa"/>
          </w:tcPr>
          <w:p w:rsidR="00196BCB" w:rsidRPr="00E24FAC" w:rsidRDefault="00E24FAC" w:rsidP="00E24FAC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办公设备租赁服务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D284B" w:rsidRPr="00CD284B" w:rsidTr="00CF6A3A">
        <w:trPr>
          <w:trHeight w:val="258"/>
          <w:jc w:val="center"/>
        </w:trPr>
        <w:tc>
          <w:tcPr>
            <w:tcW w:w="841" w:type="dxa"/>
          </w:tcPr>
          <w:p w:rsidR="00196BCB" w:rsidRPr="00E24FAC" w:rsidRDefault="00196BCB" w:rsidP="00E24FAC">
            <w:pPr>
              <w:pStyle w:val="TableParagraph"/>
              <w:spacing w:before="168"/>
              <w:ind w:left="86"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E1003</w:t>
            </w:r>
          </w:p>
        </w:tc>
        <w:tc>
          <w:tcPr>
            <w:tcW w:w="103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电信网络及计算机设备、软件系统租赁</w:t>
            </w:r>
          </w:p>
        </w:tc>
        <w:tc>
          <w:tcPr>
            <w:tcW w:w="3576" w:type="dxa"/>
          </w:tcPr>
          <w:p w:rsidR="00196BCB" w:rsidRPr="00E24FAC" w:rsidRDefault="00B870C5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电信网络及计算机设备、软件系统</w:t>
            </w:r>
            <w:r w:rsidRPr="00E24FAC">
              <w:rPr>
                <w:rFonts w:hint="eastAsia"/>
                <w:sz w:val="18"/>
                <w:szCs w:val="18"/>
              </w:rPr>
              <w:t>租赁</w:t>
            </w:r>
            <w:r w:rsidR="00E24FAC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D284B" w:rsidRPr="00CD284B" w:rsidTr="00691332">
        <w:trPr>
          <w:trHeight w:val="431"/>
          <w:jc w:val="center"/>
        </w:trPr>
        <w:tc>
          <w:tcPr>
            <w:tcW w:w="841" w:type="dxa"/>
          </w:tcPr>
          <w:p w:rsidR="00196BCB" w:rsidRPr="00E24FAC" w:rsidRDefault="00196BCB" w:rsidP="00E24FAC">
            <w:pPr>
              <w:pStyle w:val="TableParagraph"/>
              <w:spacing w:before="19" w:line="210" w:lineRule="exact"/>
              <w:ind w:left="91"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E1004</w:t>
            </w:r>
          </w:p>
        </w:tc>
        <w:tc>
          <w:tcPr>
            <w:tcW w:w="103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办公场所租赁</w:t>
            </w:r>
            <w:r w:rsidR="00B870C5" w:rsidRPr="00E24FAC">
              <w:rPr>
                <w:rFonts w:hint="eastAsia"/>
                <w:sz w:val="18"/>
                <w:szCs w:val="18"/>
              </w:rPr>
              <w:t>服务</w:t>
            </w:r>
          </w:p>
        </w:tc>
        <w:tc>
          <w:tcPr>
            <w:tcW w:w="357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办公场所租赁服务。</w:t>
            </w:r>
          </w:p>
        </w:tc>
      </w:tr>
      <w:tr w:rsidR="00CD284B" w:rsidRPr="00CD284B" w:rsidTr="00691332">
        <w:trPr>
          <w:trHeight w:val="395"/>
          <w:jc w:val="center"/>
        </w:trPr>
        <w:tc>
          <w:tcPr>
            <w:tcW w:w="841" w:type="dxa"/>
          </w:tcPr>
          <w:p w:rsidR="00196BCB" w:rsidRPr="00E24FAC" w:rsidRDefault="00196BCB" w:rsidP="00E24FAC">
            <w:pPr>
              <w:pStyle w:val="TableParagraph"/>
              <w:spacing w:before="38" w:line="210" w:lineRule="exact"/>
              <w:ind w:left="92"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5"/>
                <w:sz w:val="18"/>
                <w:szCs w:val="18"/>
              </w:rPr>
              <w:t>El005</w:t>
            </w:r>
          </w:p>
        </w:tc>
        <w:tc>
          <w:tcPr>
            <w:tcW w:w="103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其他租赁服务</w:t>
            </w:r>
          </w:p>
        </w:tc>
        <w:tc>
          <w:tcPr>
            <w:tcW w:w="357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691332">
        <w:trPr>
          <w:trHeight w:val="400"/>
          <w:jc w:val="center"/>
        </w:trPr>
        <w:tc>
          <w:tcPr>
            <w:tcW w:w="841" w:type="dxa"/>
          </w:tcPr>
          <w:p w:rsidR="00196BCB" w:rsidRPr="00E24FAC" w:rsidRDefault="00196BCB" w:rsidP="00E24FAC">
            <w:pPr>
              <w:pStyle w:val="TableParagraph"/>
              <w:spacing w:before="29" w:line="219" w:lineRule="exact"/>
              <w:ind w:left="14"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0"/>
                <w:sz w:val="18"/>
                <w:szCs w:val="18"/>
              </w:rPr>
              <w:t>Ell</w:t>
            </w:r>
          </w:p>
        </w:tc>
        <w:tc>
          <w:tcPr>
            <w:tcW w:w="103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196BCB" w:rsidRPr="00E24FAC" w:rsidRDefault="00B870C5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rFonts w:hint="eastAsia"/>
                <w:sz w:val="18"/>
                <w:szCs w:val="18"/>
              </w:rPr>
              <w:t>翻译</w:t>
            </w:r>
            <w:r w:rsidR="00196BCB" w:rsidRPr="00E24FAC">
              <w:rPr>
                <w:sz w:val="18"/>
                <w:szCs w:val="18"/>
              </w:rPr>
              <w:t>服务</w:t>
            </w:r>
          </w:p>
        </w:tc>
        <w:tc>
          <w:tcPr>
            <w:tcW w:w="2427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691332">
        <w:trPr>
          <w:trHeight w:val="406"/>
          <w:jc w:val="center"/>
        </w:trPr>
        <w:tc>
          <w:tcPr>
            <w:tcW w:w="841" w:type="dxa"/>
          </w:tcPr>
          <w:p w:rsidR="00196BCB" w:rsidRPr="00E24FAC" w:rsidRDefault="00E24FAC" w:rsidP="00E24FAC">
            <w:pPr>
              <w:pStyle w:val="TableParagraph"/>
              <w:spacing w:before="24" w:line="219" w:lineRule="exact"/>
              <w:ind w:left="98"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El</w:t>
            </w:r>
            <w:r w:rsidR="00196BCB" w:rsidRPr="00E24FAC">
              <w:rPr>
                <w:rFonts w:ascii="Times New Roman" w:hAnsi="Times New Roman" w:cs="Times New Roman"/>
                <w:w w:val="105"/>
                <w:sz w:val="18"/>
                <w:szCs w:val="18"/>
              </w:rPr>
              <w:t>101</w:t>
            </w:r>
          </w:p>
        </w:tc>
        <w:tc>
          <w:tcPr>
            <w:tcW w:w="103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对外交流</w:t>
            </w:r>
            <w:r w:rsidR="00B870C5" w:rsidRPr="00E24FAC">
              <w:rPr>
                <w:rFonts w:hint="eastAsia"/>
                <w:sz w:val="18"/>
                <w:szCs w:val="18"/>
              </w:rPr>
              <w:t>翻译</w:t>
            </w:r>
            <w:r w:rsidRPr="00E24FAC">
              <w:rPr>
                <w:sz w:val="18"/>
                <w:szCs w:val="18"/>
              </w:rPr>
              <w:t>服务</w:t>
            </w:r>
          </w:p>
        </w:tc>
        <w:tc>
          <w:tcPr>
            <w:tcW w:w="357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对外交流</w:t>
            </w:r>
            <w:r w:rsidR="00B870C5" w:rsidRPr="00E24FAC">
              <w:rPr>
                <w:rFonts w:hint="eastAsia"/>
                <w:sz w:val="18"/>
                <w:szCs w:val="18"/>
              </w:rPr>
              <w:t>翻译</w:t>
            </w:r>
            <w:r w:rsidRPr="00E24FAC">
              <w:rPr>
                <w:sz w:val="18"/>
                <w:szCs w:val="18"/>
              </w:rPr>
              <w:t>服务。</w:t>
            </w:r>
          </w:p>
        </w:tc>
      </w:tr>
      <w:tr w:rsidR="00CD284B" w:rsidRPr="00CD284B" w:rsidTr="00691332">
        <w:trPr>
          <w:trHeight w:val="413"/>
          <w:jc w:val="center"/>
        </w:trPr>
        <w:tc>
          <w:tcPr>
            <w:tcW w:w="841" w:type="dxa"/>
          </w:tcPr>
          <w:p w:rsidR="00196BCB" w:rsidRPr="00E24FAC" w:rsidRDefault="00196BCB" w:rsidP="00E24FAC">
            <w:pPr>
              <w:pStyle w:val="TableParagraph"/>
              <w:spacing w:before="29" w:line="210" w:lineRule="exact"/>
              <w:ind w:left="43"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sz w:val="18"/>
                <w:szCs w:val="18"/>
              </w:rPr>
              <w:t>El2</w:t>
            </w:r>
          </w:p>
        </w:tc>
        <w:tc>
          <w:tcPr>
            <w:tcW w:w="103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档案整理</w:t>
            </w:r>
          </w:p>
        </w:tc>
        <w:tc>
          <w:tcPr>
            <w:tcW w:w="2427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D284B" w:rsidRPr="00CD284B" w:rsidTr="00CF6A3A">
        <w:trPr>
          <w:trHeight w:val="258"/>
          <w:jc w:val="center"/>
        </w:trPr>
        <w:tc>
          <w:tcPr>
            <w:tcW w:w="841" w:type="dxa"/>
          </w:tcPr>
          <w:p w:rsidR="00196BCB" w:rsidRPr="00E24FAC" w:rsidRDefault="00196BCB" w:rsidP="00E24FAC">
            <w:pPr>
              <w:pStyle w:val="TableParagraph"/>
              <w:spacing w:before="173"/>
              <w:ind w:left="92"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AC">
              <w:rPr>
                <w:rFonts w:ascii="Times New Roman" w:hAnsi="Times New Roman" w:cs="Times New Roman"/>
                <w:w w:val="115"/>
                <w:sz w:val="18"/>
                <w:szCs w:val="18"/>
              </w:rPr>
              <w:t>El201</w:t>
            </w:r>
          </w:p>
        </w:tc>
        <w:tc>
          <w:tcPr>
            <w:tcW w:w="1038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196BCB" w:rsidRPr="00E24FAC" w:rsidRDefault="00196BCB" w:rsidP="00E24FAC">
            <w:pPr>
              <w:spacing w:line="312" w:lineRule="auto"/>
              <w:rPr>
                <w:sz w:val="18"/>
                <w:szCs w:val="18"/>
              </w:rPr>
            </w:pPr>
            <w:r w:rsidRPr="00E24FAC">
              <w:rPr>
                <w:sz w:val="18"/>
                <w:szCs w:val="18"/>
              </w:rPr>
              <w:t>档案整理服务</w:t>
            </w:r>
          </w:p>
        </w:tc>
        <w:tc>
          <w:tcPr>
            <w:tcW w:w="3576" w:type="dxa"/>
          </w:tcPr>
          <w:p w:rsidR="00196BCB" w:rsidRPr="00E24FAC" w:rsidRDefault="00053832" w:rsidP="00E24FAC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数据库备份、档案寄存、档案数字化转换、数据备份介质寄存</w:t>
            </w:r>
            <w:bookmarkStart w:id="0" w:name="_GoBack"/>
            <w:bookmarkEnd w:id="0"/>
            <w:r w:rsidR="00B870C5" w:rsidRPr="00E24FAC">
              <w:rPr>
                <w:rFonts w:hint="eastAsia"/>
                <w:sz w:val="18"/>
                <w:szCs w:val="18"/>
              </w:rPr>
              <w:t>等</w:t>
            </w:r>
            <w:r w:rsidR="00E24FAC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D25BE8" w:rsidRPr="00CD284B" w:rsidRDefault="00D25BE8" w:rsidP="004168FE">
      <w:pPr>
        <w:tabs>
          <w:tab w:val="left" w:pos="5498"/>
        </w:tabs>
        <w:spacing w:before="252"/>
        <w:rPr>
          <w:sz w:val="26"/>
        </w:rPr>
      </w:pPr>
    </w:p>
    <w:sectPr w:rsidR="00D25BE8" w:rsidRPr="00CD284B">
      <w:headerReference w:type="even" r:id="rId20"/>
      <w:footerReference w:type="even" r:id="rId21"/>
      <w:pgSz w:w="11870" w:h="16880"/>
      <w:pgMar w:top="1600" w:right="1660" w:bottom="280" w:left="1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8E" w:rsidRDefault="00E16C8E">
      <w:r>
        <w:separator/>
      </w:r>
    </w:p>
  </w:endnote>
  <w:endnote w:type="continuationSeparator" w:id="0">
    <w:p w:rsidR="00E16C8E" w:rsidRDefault="00E1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E16C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98.4pt;margin-top:757.25pt;width:34.65pt;height:19.1pt;z-index:-197224;mso-position-horizontal-relative:page;mso-position-vertical-relative:page" filled="f" stroked="f">
          <v:textbox inset="0,0,0,0">
            <w:txbxContent>
              <w:p w:rsidR="00430037" w:rsidRDefault="00430037">
                <w:pPr>
                  <w:tabs>
                    <w:tab w:val="left" w:pos="308"/>
                  </w:tabs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313134"/>
                    <w:w w:val="105"/>
                    <w:sz w:val="24"/>
                  </w:rPr>
                  <w:t>-</w:t>
                </w:r>
                <w:r>
                  <w:rPr>
                    <w:rFonts w:ascii="Arial"/>
                    <w:color w:val="313134"/>
                    <w:w w:val="105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rFonts w:ascii="Arial"/>
                    <w:color w:val="313134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3832">
                  <w:rPr>
                    <w:rFonts w:ascii="Arial"/>
                    <w:noProof/>
                    <w:color w:val="313134"/>
                    <w:w w:val="105"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color w:val="313134"/>
                    <w:spacing w:val="68"/>
                    <w:w w:val="105"/>
                    <w:sz w:val="24"/>
                  </w:rPr>
                  <w:t xml:space="preserve"> </w:t>
                </w:r>
                <w:r>
                  <w:rPr>
                    <w:rFonts w:ascii="Arial"/>
                    <w:color w:val="313134"/>
                    <w:w w:val="105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E16C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69.85pt;margin-top:755.35pt;width:35.05pt;height:17.7pt;z-index:-197248;mso-position-horizontal-relative:page;mso-position-vertical-relative:page" filled="f" stroked="f">
          <v:textbox inset="0,0,0,0">
            <w:txbxContent>
              <w:p w:rsidR="00430037" w:rsidRDefault="00430037">
                <w:pPr>
                  <w:spacing w:before="9"/>
                  <w:ind w:left="20"/>
                  <w:rPr>
                    <w:rFonts w:ascii="Times New Roman"/>
                    <w:sz w:val="27"/>
                  </w:rPr>
                </w:pPr>
                <w:r>
                  <w:rPr>
                    <w:rFonts w:ascii="Times New Roman"/>
                    <w:color w:val="131313"/>
                    <w:w w:val="110"/>
                    <w:sz w:val="27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color w:val="131313"/>
                    <w:w w:val="110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 w:rsidR="00053832">
                  <w:rPr>
                    <w:rFonts w:ascii="Times New Roman"/>
                    <w:noProof/>
                    <w:color w:val="131313"/>
                    <w:w w:val="110"/>
                    <w:sz w:val="27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131313"/>
                    <w:w w:val="110"/>
                    <w:sz w:val="27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E16C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6.55pt;margin-top:756.5pt;width:41.55pt;height:16.45pt;z-index:-196648;mso-position-horizontal-relative:page;mso-position-vertical-relative:page" filled="f" stroked="f">
          <v:textbox inset="0,0,0,0">
            <w:txbxContent>
              <w:p w:rsidR="00430037" w:rsidRDefault="00430037">
                <w:pPr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color w:val="282828"/>
                    <w:sz w:val="26"/>
                  </w:rPr>
                  <w:t xml:space="preserve">- 20 </w:t>
                </w:r>
                <w:r>
                  <w:rPr>
                    <w:rFonts w:ascii="Times New Roman"/>
                    <w:color w:val="383838"/>
                    <w:sz w:val="2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E16C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60.85pt;margin-top:754.15pt;width:41pt;height:19pt;z-index:-196624;mso-position-horizontal-relative:page;mso-position-vertical-relative:page" filled="f" stroked="f">
          <v:textbox inset="0,0,0,0">
            <w:txbxContent>
              <w:p w:rsidR="00430037" w:rsidRDefault="00430037">
                <w:pPr>
                  <w:spacing w:before="11"/>
                  <w:ind w:left="20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color w:val="2F2F2F"/>
                    <w:sz w:val="26"/>
                  </w:rPr>
                  <w:t>- 7</w:t>
                </w:r>
                <w:r>
                  <w:rPr>
                    <w:rFonts w:ascii="Arial"/>
                    <w:color w:val="131313"/>
                    <w:sz w:val="26"/>
                  </w:rPr>
                  <w:t xml:space="preserve"> </w:t>
                </w:r>
                <w:r>
                  <w:rPr>
                    <w:rFonts w:ascii="Arial"/>
                    <w:color w:val="2F2F2F"/>
                    <w:sz w:val="2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E16C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7.4pt;margin-top:755.85pt;width:40.95pt;height:17.8pt;z-index:-196552;mso-position-horizontal-relative:page;mso-position-vertical-relative:page" filled="f" stroked="f">
          <v:textbox inset="0,0,0,0">
            <w:txbxContent>
              <w:p w:rsidR="00430037" w:rsidRDefault="00430037">
                <w:pPr>
                  <w:spacing w:before="11"/>
                  <w:ind w:left="20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color w:val="111111"/>
                    <w:sz w:val="26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color w:val="333333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053832">
                  <w:rPr>
                    <w:rFonts w:ascii="Arial"/>
                    <w:noProof/>
                    <w:color w:val="333333"/>
                    <w:sz w:val="26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color w:val="333333"/>
                    <w:sz w:val="2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E16C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2.3pt;margin-top:756.55pt;width:40.85pt;height:16.55pt;z-index:-196528;mso-position-horizontal-relative:page;mso-position-vertical-relative:page" filled="f" stroked="f">
          <v:textbox inset="0,0,0,0">
            <w:txbxContent>
              <w:p w:rsidR="00430037" w:rsidRDefault="00430037">
                <w:pPr>
                  <w:spacing w:before="11"/>
                  <w:ind w:left="20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color w:val="3B3B3B"/>
                    <w:sz w:val="26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color w:val="28282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053832">
                  <w:rPr>
                    <w:rFonts w:ascii="Arial"/>
                    <w:noProof/>
                    <w:color w:val="282828"/>
                    <w:sz w:val="26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color w:val="282828"/>
                    <w:sz w:val="2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43003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8E" w:rsidRDefault="00E16C8E">
      <w:r>
        <w:separator/>
      </w:r>
    </w:p>
  </w:footnote>
  <w:footnote w:type="continuationSeparator" w:id="0">
    <w:p w:rsidR="00E16C8E" w:rsidRDefault="00E1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430037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430037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430037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430037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430037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430037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7" w:rsidRDefault="0043003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53A83"/>
    <w:multiLevelType w:val="hybridMultilevel"/>
    <w:tmpl w:val="F7AAE3E6"/>
    <w:lvl w:ilvl="0" w:tplc="82A45C2A">
      <w:start w:val="5"/>
      <w:numFmt w:val="decimal"/>
      <w:lvlText w:val="%1"/>
      <w:lvlJc w:val="left"/>
      <w:pPr>
        <w:ind w:left="124" w:hanging="205"/>
        <w:jc w:val="left"/>
      </w:pPr>
      <w:rPr>
        <w:rFonts w:hint="default"/>
        <w:w w:val="109"/>
        <w:lang w:val="zh-CN" w:eastAsia="zh-CN" w:bidi="zh-CN"/>
      </w:rPr>
    </w:lvl>
    <w:lvl w:ilvl="1" w:tplc="3252F1E2">
      <w:numFmt w:val="bullet"/>
      <w:lvlText w:val="•"/>
      <w:lvlJc w:val="left"/>
      <w:pPr>
        <w:ind w:left="1004" w:hanging="205"/>
      </w:pPr>
      <w:rPr>
        <w:rFonts w:hint="default"/>
        <w:lang w:val="zh-CN" w:eastAsia="zh-CN" w:bidi="zh-CN"/>
      </w:rPr>
    </w:lvl>
    <w:lvl w:ilvl="2" w:tplc="280A79C8">
      <w:numFmt w:val="bullet"/>
      <w:lvlText w:val="•"/>
      <w:lvlJc w:val="left"/>
      <w:pPr>
        <w:ind w:left="1888" w:hanging="205"/>
      </w:pPr>
      <w:rPr>
        <w:rFonts w:hint="default"/>
        <w:lang w:val="zh-CN" w:eastAsia="zh-CN" w:bidi="zh-CN"/>
      </w:rPr>
    </w:lvl>
    <w:lvl w:ilvl="3" w:tplc="7E945594">
      <w:numFmt w:val="bullet"/>
      <w:lvlText w:val="•"/>
      <w:lvlJc w:val="left"/>
      <w:pPr>
        <w:ind w:left="2772" w:hanging="205"/>
      </w:pPr>
      <w:rPr>
        <w:rFonts w:hint="default"/>
        <w:lang w:val="zh-CN" w:eastAsia="zh-CN" w:bidi="zh-CN"/>
      </w:rPr>
    </w:lvl>
    <w:lvl w:ilvl="4" w:tplc="6FC071B4">
      <w:numFmt w:val="bullet"/>
      <w:lvlText w:val="•"/>
      <w:lvlJc w:val="left"/>
      <w:pPr>
        <w:ind w:left="3657" w:hanging="205"/>
      </w:pPr>
      <w:rPr>
        <w:rFonts w:hint="default"/>
        <w:lang w:val="zh-CN" w:eastAsia="zh-CN" w:bidi="zh-CN"/>
      </w:rPr>
    </w:lvl>
    <w:lvl w:ilvl="5" w:tplc="99BC5EFA">
      <w:numFmt w:val="bullet"/>
      <w:lvlText w:val="•"/>
      <w:lvlJc w:val="left"/>
      <w:pPr>
        <w:ind w:left="4541" w:hanging="205"/>
      </w:pPr>
      <w:rPr>
        <w:rFonts w:hint="default"/>
        <w:lang w:val="zh-CN" w:eastAsia="zh-CN" w:bidi="zh-CN"/>
      </w:rPr>
    </w:lvl>
    <w:lvl w:ilvl="6" w:tplc="0512DF22">
      <w:numFmt w:val="bullet"/>
      <w:lvlText w:val="•"/>
      <w:lvlJc w:val="left"/>
      <w:pPr>
        <w:ind w:left="5425" w:hanging="205"/>
      </w:pPr>
      <w:rPr>
        <w:rFonts w:hint="default"/>
        <w:lang w:val="zh-CN" w:eastAsia="zh-CN" w:bidi="zh-CN"/>
      </w:rPr>
    </w:lvl>
    <w:lvl w:ilvl="7" w:tplc="C306407E">
      <w:numFmt w:val="bullet"/>
      <w:lvlText w:val="•"/>
      <w:lvlJc w:val="left"/>
      <w:pPr>
        <w:ind w:left="6310" w:hanging="205"/>
      </w:pPr>
      <w:rPr>
        <w:rFonts w:hint="default"/>
        <w:lang w:val="zh-CN" w:eastAsia="zh-CN" w:bidi="zh-CN"/>
      </w:rPr>
    </w:lvl>
    <w:lvl w:ilvl="8" w:tplc="9506AE78">
      <w:numFmt w:val="bullet"/>
      <w:lvlText w:val="•"/>
      <w:lvlJc w:val="left"/>
      <w:pPr>
        <w:ind w:left="7194" w:hanging="205"/>
      </w:pPr>
      <w:rPr>
        <w:rFonts w:hint="default"/>
        <w:lang w:val="zh-CN" w:eastAsia="zh-CN" w:bidi="zh-CN"/>
      </w:rPr>
    </w:lvl>
  </w:abstractNum>
  <w:abstractNum w:abstractNumId="1" w15:restartNumberingAfterBreak="0">
    <w:nsid w:val="4CFD4D41"/>
    <w:multiLevelType w:val="hybridMultilevel"/>
    <w:tmpl w:val="F7A65060"/>
    <w:lvl w:ilvl="0" w:tplc="DFC2ABD8">
      <w:start w:val="1"/>
      <w:numFmt w:val="decimal"/>
      <w:lvlText w:val="%1."/>
      <w:lvlJc w:val="left"/>
      <w:pPr>
        <w:ind w:left="115" w:hanging="477"/>
        <w:jc w:val="left"/>
      </w:pPr>
      <w:rPr>
        <w:rFonts w:hint="default"/>
        <w:spacing w:val="-45"/>
        <w:w w:val="100"/>
        <w:lang w:val="zh-CN" w:eastAsia="zh-CN" w:bidi="zh-CN"/>
      </w:rPr>
    </w:lvl>
    <w:lvl w:ilvl="1" w:tplc="01AEA792">
      <w:numFmt w:val="bullet"/>
      <w:lvlText w:val="•"/>
      <w:lvlJc w:val="left"/>
      <w:pPr>
        <w:ind w:left="996" w:hanging="477"/>
      </w:pPr>
      <w:rPr>
        <w:rFonts w:hint="default"/>
        <w:lang w:val="zh-CN" w:eastAsia="zh-CN" w:bidi="zh-CN"/>
      </w:rPr>
    </w:lvl>
    <w:lvl w:ilvl="2" w:tplc="15409366">
      <w:numFmt w:val="bullet"/>
      <w:lvlText w:val="•"/>
      <w:lvlJc w:val="left"/>
      <w:pPr>
        <w:ind w:left="1873" w:hanging="477"/>
      </w:pPr>
      <w:rPr>
        <w:rFonts w:hint="default"/>
        <w:lang w:val="zh-CN" w:eastAsia="zh-CN" w:bidi="zh-CN"/>
      </w:rPr>
    </w:lvl>
    <w:lvl w:ilvl="3" w:tplc="54523ABA">
      <w:numFmt w:val="bullet"/>
      <w:lvlText w:val="•"/>
      <w:lvlJc w:val="left"/>
      <w:pPr>
        <w:ind w:left="2750" w:hanging="477"/>
      </w:pPr>
      <w:rPr>
        <w:rFonts w:hint="default"/>
        <w:lang w:val="zh-CN" w:eastAsia="zh-CN" w:bidi="zh-CN"/>
      </w:rPr>
    </w:lvl>
    <w:lvl w:ilvl="4" w:tplc="73F29826">
      <w:numFmt w:val="bullet"/>
      <w:lvlText w:val="•"/>
      <w:lvlJc w:val="left"/>
      <w:pPr>
        <w:ind w:left="3627" w:hanging="477"/>
      </w:pPr>
      <w:rPr>
        <w:rFonts w:hint="default"/>
        <w:lang w:val="zh-CN" w:eastAsia="zh-CN" w:bidi="zh-CN"/>
      </w:rPr>
    </w:lvl>
    <w:lvl w:ilvl="5" w:tplc="8A30D220">
      <w:numFmt w:val="bullet"/>
      <w:lvlText w:val="•"/>
      <w:lvlJc w:val="left"/>
      <w:pPr>
        <w:ind w:left="4504" w:hanging="477"/>
      </w:pPr>
      <w:rPr>
        <w:rFonts w:hint="default"/>
        <w:lang w:val="zh-CN" w:eastAsia="zh-CN" w:bidi="zh-CN"/>
      </w:rPr>
    </w:lvl>
    <w:lvl w:ilvl="6" w:tplc="91E47292">
      <w:numFmt w:val="bullet"/>
      <w:lvlText w:val="•"/>
      <w:lvlJc w:val="left"/>
      <w:pPr>
        <w:ind w:left="5381" w:hanging="477"/>
      </w:pPr>
      <w:rPr>
        <w:rFonts w:hint="default"/>
        <w:lang w:val="zh-CN" w:eastAsia="zh-CN" w:bidi="zh-CN"/>
      </w:rPr>
    </w:lvl>
    <w:lvl w:ilvl="7" w:tplc="E5A0C74E">
      <w:numFmt w:val="bullet"/>
      <w:lvlText w:val="•"/>
      <w:lvlJc w:val="left"/>
      <w:pPr>
        <w:ind w:left="6258" w:hanging="477"/>
      </w:pPr>
      <w:rPr>
        <w:rFonts w:hint="default"/>
        <w:lang w:val="zh-CN" w:eastAsia="zh-CN" w:bidi="zh-CN"/>
      </w:rPr>
    </w:lvl>
    <w:lvl w:ilvl="8" w:tplc="9FE238EC">
      <w:numFmt w:val="bullet"/>
      <w:lvlText w:val="•"/>
      <w:lvlJc w:val="left"/>
      <w:pPr>
        <w:ind w:left="7135" w:hanging="477"/>
      </w:pPr>
      <w:rPr>
        <w:rFonts w:hint="default"/>
        <w:lang w:val="zh-CN" w:eastAsia="zh-CN" w:bidi="zh-CN"/>
      </w:rPr>
    </w:lvl>
  </w:abstractNum>
  <w:abstractNum w:abstractNumId="2" w15:restartNumberingAfterBreak="0">
    <w:nsid w:val="704E3B8B"/>
    <w:multiLevelType w:val="hybridMultilevel"/>
    <w:tmpl w:val="13284FCC"/>
    <w:lvl w:ilvl="0" w:tplc="D182F0DA">
      <w:start w:val="2"/>
      <w:numFmt w:val="decimal"/>
      <w:lvlText w:val="%1."/>
      <w:lvlJc w:val="left"/>
      <w:pPr>
        <w:ind w:left="126" w:hanging="476"/>
        <w:jc w:val="left"/>
      </w:pPr>
      <w:rPr>
        <w:rFonts w:hint="default"/>
        <w:w w:val="92"/>
        <w:lang w:val="zh-CN" w:eastAsia="zh-CN" w:bidi="zh-CN"/>
      </w:rPr>
    </w:lvl>
    <w:lvl w:ilvl="1" w:tplc="7DA0EE8E">
      <w:numFmt w:val="bullet"/>
      <w:lvlText w:val="•"/>
      <w:lvlJc w:val="left"/>
      <w:pPr>
        <w:ind w:left="1004" w:hanging="476"/>
      </w:pPr>
      <w:rPr>
        <w:rFonts w:hint="default"/>
        <w:lang w:val="zh-CN" w:eastAsia="zh-CN" w:bidi="zh-CN"/>
      </w:rPr>
    </w:lvl>
    <w:lvl w:ilvl="2" w:tplc="7D328C66">
      <w:numFmt w:val="bullet"/>
      <w:lvlText w:val="•"/>
      <w:lvlJc w:val="left"/>
      <w:pPr>
        <w:ind w:left="1888" w:hanging="476"/>
      </w:pPr>
      <w:rPr>
        <w:rFonts w:hint="default"/>
        <w:lang w:val="zh-CN" w:eastAsia="zh-CN" w:bidi="zh-CN"/>
      </w:rPr>
    </w:lvl>
    <w:lvl w:ilvl="3" w:tplc="9440E184">
      <w:numFmt w:val="bullet"/>
      <w:lvlText w:val="•"/>
      <w:lvlJc w:val="left"/>
      <w:pPr>
        <w:ind w:left="2772" w:hanging="476"/>
      </w:pPr>
      <w:rPr>
        <w:rFonts w:hint="default"/>
        <w:lang w:val="zh-CN" w:eastAsia="zh-CN" w:bidi="zh-CN"/>
      </w:rPr>
    </w:lvl>
    <w:lvl w:ilvl="4" w:tplc="49CC83F8">
      <w:numFmt w:val="bullet"/>
      <w:lvlText w:val="•"/>
      <w:lvlJc w:val="left"/>
      <w:pPr>
        <w:ind w:left="3657" w:hanging="476"/>
      </w:pPr>
      <w:rPr>
        <w:rFonts w:hint="default"/>
        <w:lang w:val="zh-CN" w:eastAsia="zh-CN" w:bidi="zh-CN"/>
      </w:rPr>
    </w:lvl>
    <w:lvl w:ilvl="5" w:tplc="4B3EF6EE">
      <w:numFmt w:val="bullet"/>
      <w:lvlText w:val="•"/>
      <w:lvlJc w:val="left"/>
      <w:pPr>
        <w:ind w:left="4541" w:hanging="476"/>
      </w:pPr>
      <w:rPr>
        <w:rFonts w:hint="default"/>
        <w:lang w:val="zh-CN" w:eastAsia="zh-CN" w:bidi="zh-CN"/>
      </w:rPr>
    </w:lvl>
    <w:lvl w:ilvl="6" w:tplc="9D625ACA">
      <w:numFmt w:val="bullet"/>
      <w:lvlText w:val="•"/>
      <w:lvlJc w:val="left"/>
      <w:pPr>
        <w:ind w:left="5425" w:hanging="476"/>
      </w:pPr>
      <w:rPr>
        <w:rFonts w:hint="default"/>
        <w:lang w:val="zh-CN" w:eastAsia="zh-CN" w:bidi="zh-CN"/>
      </w:rPr>
    </w:lvl>
    <w:lvl w:ilvl="7" w:tplc="5F70E8E0">
      <w:numFmt w:val="bullet"/>
      <w:lvlText w:val="•"/>
      <w:lvlJc w:val="left"/>
      <w:pPr>
        <w:ind w:left="6310" w:hanging="476"/>
      </w:pPr>
      <w:rPr>
        <w:rFonts w:hint="default"/>
        <w:lang w:val="zh-CN" w:eastAsia="zh-CN" w:bidi="zh-CN"/>
      </w:rPr>
    </w:lvl>
    <w:lvl w:ilvl="8" w:tplc="A198F294">
      <w:numFmt w:val="bullet"/>
      <w:lvlText w:val="•"/>
      <w:lvlJc w:val="left"/>
      <w:pPr>
        <w:ind w:left="7194" w:hanging="476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25BE8"/>
    <w:rsid w:val="00053832"/>
    <w:rsid w:val="00074716"/>
    <w:rsid w:val="00096F11"/>
    <w:rsid w:val="000A5589"/>
    <w:rsid w:val="000F6739"/>
    <w:rsid w:val="00104EA0"/>
    <w:rsid w:val="00196BCB"/>
    <w:rsid w:val="0027338F"/>
    <w:rsid w:val="00295190"/>
    <w:rsid w:val="002F0406"/>
    <w:rsid w:val="00406DDC"/>
    <w:rsid w:val="004168FE"/>
    <w:rsid w:val="00430037"/>
    <w:rsid w:val="00456BF1"/>
    <w:rsid w:val="004752C5"/>
    <w:rsid w:val="004B60FE"/>
    <w:rsid w:val="00532D6A"/>
    <w:rsid w:val="0054337C"/>
    <w:rsid w:val="005B4054"/>
    <w:rsid w:val="006721AA"/>
    <w:rsid w:val="00677BF7"/>
    <w:rsid w:val="00683482"/>
    <w:rsid w:val="00691332"/>
    <w:rsid w:val="006C1F0B"/>
    <w:rsid w:val="006D60A3"/>
    <w:rsid w:val="007024AD"/>
    <w:rsid w:val="007725B8"/>
    <w:rsid w:val="0078671C"/>
    <w:rsid w:val="007E1E66"/>
    <w:rsid w:val="007F3C8E"/>
    <w:rsid w:val="00851ABA"/>
    <w:rsid w:val="00863F66"/>
    <w:rsid w:val="008708B5"/>
    <w:rsid w:val="008774CE"/>
    <w:rsid w:val="00882970"/>
    <w:rsid w:val="0091661D"/>
    <w:rsid w:val="00946D42"/>
    <w:rsid w:val="009B7C56"/>
    <w:rsid w:val="009C0996"/>
    <w:rsid w:val="009D4544"/>
    <w:rsid w:val="00A75FFF"/>
    <w:rsid w:val="00AE660F"/>
    <w:rsid w:val="00B02CCD"/>
    <w:rsid w:val="00B31517"/>
    <w:rsid w:val="00B82A1C"/>
    <w:rsid w:val="00B870C5"/>
    <w:rsid w:val="00C24317"/>
    <w:rsid w:val="00C417E2"/>
    <w:rsid w:val="00C439BF"/>
    <w:rsid w:val="00C54C5F"/>
    <w:rsid w:val="00C56214"/>
    <w:rsid w:val="00C85CE6"/>
    <w:rsid w:val="00CD284B"/>
    <w:rsid w:val="00CD4ADF"/>
    <w:rsid w:val="00CF6A3A"/>
    <w:rsid w:val="00D24DAD"/>
    <w:rsid w:val="00D25BE8"/>
    <w:rsid w:val="00D318DE"/>
    <w:rsid w:val="00D45E20"/>
    <w:rsid w:val="00D62FC1"/>
    <w:rsid w:val="00E01637"/>
    <w:rsid w:val="00E03AA6"/>
    <w:rsid w:val="00E16C8E"/>
    <w:rsid w:val="00E24FAC"/>
    <w:rsid w:val="00E60E56"/>
    <w:rsid w:val="00E65FD2"/>
    <w:rsid w:val="00E80C65"/>
    <w:rsid w:val="00EC07F2"/>
    <w:rsid w:val="00EE24EC"/>
    <w:rsid w:val="00F00995"/>
    <w:rsid w:val="00F34676"/>
    <w:rsid w:val="00F60969"/>
    <w:rsid w:val="00F6406C"/>
    <w:rsid w:val="00F94D21"/>
    <w:rsid w:val="00F957FA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0DA5FCD7"/>
  <w15:docId w15:val="{C60C4072-B904-4792-8004-7700F6FA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line="410" w:lineRule="exact"/>
      <w:ind w:left="20"/>
      <w:outlineLvl w:val="0"/>
    </w:pPr>
    <w:rPr>
      <w:sz w:val="37"/>
      <w:szCs w:val="37"/>
    </w:rPr>
  </w:style>
  <w:style w:type="paragraph" w:styleId="2">
    <w:name w:val="heading 2"/>
    <w:basedOn w:val="a"/>
    <w:uiPriority w:val="1"/>
    <w:qFormat/>
    <w:pPr>
      <w:ind w:left="328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spacing w:before="3"/>
      <w:ind w:left="115" w:firstLine="5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96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6BC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196B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96BCB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7CC6-1259-46A4-BE8A-884D72C7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58</cp:revision>
  <dcterms:created xsi:type="dcterms:W3CDTF">2020-12-17T06:43:00Z</dcterms:created>
  <dcterms:modified xsi:type="dcterms:W3CDTF">2020-12-30T08:57:00Z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2020-12-17T00:00:00Z</vt:filetime>
  </property>
</Properties>
</file>